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4F0093AF" w:rsidR="0085764D" w:rsidRPr="00AF3BD7" w:rsidRDefault="007C5525" w:rsidP="00952004">
            <w:pPr>
              <w:jc w:val="center"/>
            </w:pPr>
            <w:r>
              <w:t>27</w:t>
            </w:r>
            <w:r w:rsidR="006E4657">
              <w:t>.03</w:t>
            </w:r>
            <w:r w:rsidR="00CD1BB7">
              <w:t>.2026</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1CAB57A1" w:rsidR="0085764D" w:rsidRPr="000D1EBD" w:rsidRDefault="007C5525" w:rsidP="00246B2E">
            <w:pPr>
              <w:tabs>
                <w:tab w:val="center" w:pos="2160"/>
              </w:tabs>
              <w:jc w:val="center"/>
            </w:pPr>
            <w:r>
              <w:t>13</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8"/>
          <w:headerReference w:type="first" r:id="rId9"/>
          <w:type w:val="continuous"/>
          <w:pgSz w:w="11906" w:h="16838" w:code="9"/>
          <w:pgMar w:top="1134" w:right="851" w:bottom="1134" w:left="1418" w:header="425" w:footer="720" w:gutter="0"/>
          <w:paperSrc w:first="3" w:other="3"/>
          <w:cols w:space="720"/>
          <w:titlePg/>
        </w:sectPr>
      </w:pPr>
    </w:p>
    <w:p w14:paraId="7714F48E" w14:textId="77777777" w:rsidR="00124EF1" w:rsidRDefault="00124EF1" w:rsidP="00124EF1">
      <w:pPr>
        <w:jc w:val="center"/>
      </w:pPr>
    </w:p>
    <w:tbl>
      <w:tblPr>
        <w:tblW w:w="5000" w:type="pct"/>
        <w:tblLook w:val="0000" w:firstRow="0" w:lastRow="0" w:firstColumn="0" w:lastColumn="0" w:noHBand="0" w:noVBand="0"/>
      </w:tblPr>
      <w:tblGrid>
        <w:gridCol w:w="244"/>
        <w:gridCol w:w="3676"/>
        <w:gridCol w:w="5861"/>
      </w:tblGrid>
      <w:tr w:rsidR="000E119F" w:rsidRPr="00AF3BD7" w14:paraId="7C500CCB" w14:textId="77777777" w:rsidTr="00B0111E">
        <w:tc>
          <w:tcPr>
            <w:tcW w:w="125" w:type="pct"/>
          </w:tcPr>
          <w:p w14:paraId="35C50756" w14:textId="77777777" w:rsidR="000E119F" w:rsidRPr="00AF3BD7" w:rsidRDefault="000E119F" w:rsidP="00B0111E">
            <w:pPr>
              <w:jc w:val="both"/>
              <w:rPr>
                <w:sz w:val="24"/>
                <w:szCs w:val="24"/>
              </w:rPr>
            </w:pPr>
          </w:p>
        </w:tc>
        <w:tc>
          <w:tcPr>
            <w:tcW w:w="1879" w:type="pct"/>
          </w:tcPr>
          <w:p w14:paraId="62B73E30" w14:textId="77777777" w:rsidR="000E119F" w:rsidRPr="00AF3BD7" w:rsidRDefault="000E119F" w:rsidP="00B0111E">
            <w:pPr>
              <w:jc w:val="both"/>
              <w:rPr>
                <w:b/>
                <w:bCs/>
                <w:sz w:val="24"/>
                <w:szCs w:val="24"/>
              </w:rPr>
            </w:pPr>
            <w:r w:rsidRPr="00AF3BD7">
              <w:rPr>
                <w:b/>
                <w:bCs/>
                <w:sz w:val="24"/>
                <w:szCs w:val="24"/>
              </w:rPr>
              <w:t>Председатель правления:</w:t>
            </w:r>
          </w:p>
        </w:tc>
        <w:tc>
          <w:tcPr>
            <w:tcW w:w="2996" w:type="pct"/>
          </w:tcPr>
          <w:p w14:paraId="2AD9B060" w14:textId="77777777" w:rsidR="000E119F" w:rsidRPr="00AF3BD7" w:rsidRDefault="000E119F" w:rsidP="00B0111E">
            <w:pPr>
              <w:jc w:val="both"/>
              <w:rPr>
                <w:sz w:val="24"/>
                <w:szCs w:val="24"/>
              </w:rPr>
            </w:pPr>
          </w:p>
        </w:tc>
      </w:tr>
      <w:tr w:rsidR="000E119F" w:rsidRPr="00AF3BD7" w14:paraId="35A26848" w14:textId="77777777" w:rsidTr="00B0111E">
        <w:trPr>
          <w:trHeight w:val="392"/>
        </w:trPr>
        <w:tc>
          <w:tcPr>
            <w:tcW w:w="125" w:type="pct"/>
          </w:tcPr>
          <w:p w14:paraId="2607B13F" w14:textId="77777777" w:rsidR="000E119F" w:rsidRPr="00AF3BD7" w:rsidRDefault="000E119F" w:rsidP="00B0111E">
            <w:pPr>
              <w:jc w:val="both"/>
              <w:rPr>
                <w:sz w:val="24"/>
                <w:szCs w:val="24"/>
              </w:rPr>
            </w:pPr>
          </w:p>
        </w:tc>
        <w:tc>
          <w:tcPr>
            <w:tcW w:w="1879" w:type="pct"/>
          </w:tcPr>
          <w:p w14:paraId="10278E23" w14:textId="77777777" w:rsidR="000E119F" w:rsidRPr="00AF3BD7" w:rsidRDefault="000E119F" w:rsidP="00B0111E">
            <w:pPr>
              <w:pStyle w:val="ac"/>
              <w:rPr>
                <w:sz w:val="24"/>
                <w:szCs w:val="24"/>
              </w:rPr>
            </w:pPr>
            <w:r w:rsidRPr="00AF3BD7">
              <w:rPr>
                <w:sz w:val="24"/>
                <w:szCs w:val="24"/>
              </w:rPr>
              <w:t xml:space="preserve">Алешина Юлия Леонидовна </w:t>
            </w:r>
          </w:p>
          <w:p w14:paraId="58849CCB" w14:textId="77777777" w:rsidR="000E119F" w:rsidRPr="00AF3BD7" w:rsidRDefault="000E119F" w:rsidP="00B0111E">
            <w:pPr>
              <w:pStyle w:val="ac"/>
              <w:rPr>
                <w:sz w:val="24"/>
                <w:szCs w:val="24"/>
                <w:highlight w:val="yellow"/>
              </w:rPr>
            </w:pPr>
          </w:p>
        </w:tc>
        <w:tc>
          <w:tcPr>
            <w:tcW w:w="2996" w:type="pct"/>
          </w:tcPr>
          <w:p w14:paraId="72800DE8" w14:textId="77777777" w:rsidR="000E119F" w:rsidRPr="00AF3BD7" w:rsidRDefault="000E119F" w:rsidP="00B0111E">
            <w:pPr>
              <w:jc w:val="both"/>
              <w:rPr>
                <w:sz w:val="24"/>
                <w:szCs w:val="24"/>
                <w:highlight w:val="yellow"/>
              </w:rPr>
            </w:pPr>
            <w:r w:rsidRPr="00AF3BD7">
              <w:rPr>
                <w:sz w:val="24"/>
                <w:szCs w:val="24"/>
              </w:rPr>
              <w:t>- руководитель региональной службы по тарифам Нижегородской области</w:t>
            </w:r>
          </w:p>
        </w:tc>
      </w:tr>
      <w:tr w:rsidR="000E119F" w:rsidRPr="00AF3BD7" w14:paraId="042B8F83" w14:textId="77777777" w:rsidTr="00B0111E">
        <w:tc>
          <w:tcPr>
            <w:tcW w:w="125" w:type="pct"/>
          </w:tcPr>
          <w:p w14:paraId="32875452" w14:textId="77777777" w:rsidR="000E119F" w:rsidRPr="00AF3BD7" w:rsidRDefault="000E119F" w:rsidP="00B0111E">
            <w:pPr>
              <w:jc w:val="both"/>
              <w:rPr>
                <w:b/>
                <w:bCs/>
                <w:sz w:val="24"/>
                <w:szCs w:val="24"/>
              </w:rPr>
            </w:pPr>
          </w:p>
        </w:tc>
        <w:tc>
          <w:tcPr>
            <w:tcW w:w="1879" w:type="pct"/>
          </w:tcPr>
          <w:p w14:paraId="0CBA902E" w14:textId="77777777" w:rsidR="000E119F" w:rsidRPr="00AF3BD7" w:rsidRDefault="000E119F" w:rsidP="00B0111E">
            <w:pPr>
              <w:jc w:val="both"/>
              <w:rPr>
                <w:b/>
                <w:bCs/>
                <w:sz w:val="24"/>
                <w:szCs w:val="24"/>
              </w:rPr>
            </w:pPr>
          </w:p>
        </w:tc>
        <w:tc>
          <w:tcPr>
            <w:tcW w:w="2996" w:type="pct"/>
          </w:tcPr>
          <w:p w14:paraId="6C39E5A3" w14:textId="77777777" w:rsidR="000E119F" w:rsidRPr="00AF3BD7" w:rsidRDefault="000E119F" w:rsidP="00B0111E">
            <w:pPr>
              <w:jc w:val="both"/>
              <w:rPr>
                <w:sz w:val="24"/>
                <w:szCs w:val="24"/>
              </w:rPr>
            </w:pPr>
          </w:p>
        </w:tc>
      </w:tr>
      <w:tr w:rsidR="000E119F" w:rsidRPr="00AF3BD7" w14:paraId="7886469F" w14:textId="77777777" w:rsidTr="00B0111E">
        <w:tc>
          <w:tcPr>
            <w:tcW w:w="125" w:type="pct"/>
          </w:tcPr>
          <w:p w14:paraId="162D3A48" w14:textId="77777777" w:rsidR="000E119F" w:rsidRPr="00AF3BD7" w:rsidRDefault="000E119F" w:rsidP="00B0111E">
            <w:pPr>
              <w:jc w:val="both"/>
              <w:rPr>
                <w:b/>
                <w:bCs/>
                <w:sz w:val="24"/>
                <w:szCs w:val="24"/>
              </w:rPr>
            </w:pPr>
          </w:p>
        </w:tc>
        <w:tc>
          <w:tcPr>
            <w:tcW w:w="1879" w:type="pct"/>
          </w:tcPr>
          <w:p w14:paraId="60219DA4" w14:textId="77777777" w:rsidR="000E119F" w:rsidRPr="00AF3BD7" w:rsidRDefault="000E119F" w:rsidP="00B0111E">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04A99358" w14:textId="77777777" w:rsidR="000E119F" w:rsidRPr="00AF3BD7" w:rsidRDefault="000E119F" w:rsidP="00B0111E">
            <w:pPr>
              <w:jc w:val="both"/>
              <w:rPr>
                <w:sz w:val="24"/>
                <w:szCs w:val="24"/>
                <w:highlight w:val="yellow"/>
              </w:rPr>
            </w:pPr>
          </w:p>
        </w:tc>
      </w:tr>
      <w:tr w:rsidR="000E119F" w:rsidRPr="00AF3BD7" w14:paraId="616675D7" w14:textId="77777777" w:rsidTr="00B0111E">
        <w:tc>
          <w:tcPr>
            <w:tcW w:w="125" w:type="pct"/>
          </w:tcPr>
          <w:p w14:paraId="52502FAE" w14:textId="77777777" w:rsidR="000E119F" w:rsidRPr="00AF3BD7" w:rsidRDefault="000E119F" w:rsidP="00B0111E">
            <w:pPr>
              <w:jc w:val="both"/>
              <w:rPr>
                <w:b/>
                <w:bCs/>
                <w:sz w:val="24"/>
                <w:szCs w:val="24"/>
              </w:rPr>
            </w:pPr>
          </w:p>
        </w:tc>
        <w:tc>
          <w:tcPr>
            <w:tcW w:w="1879" w:type="pct"/>
          </w:tcPr>
          <w:p w14:paraId="69421208" w14:textId="77777777" w:rsidR="000E119F" w:rsidRPr="00AF3BD7" w:rsidRDefault="000E119F" w:rsidP="00B0111E">
            <w:pPr>
              <w:pStyle w:val="ac"/>
              <w:rPr>
                <w:sz w:val="24"/>
                <w:szCs w:val="24"/>
              </w:rPr>
            </w:pPr>
            <w:r w:rsidRPr="00AF3BD7">
              <w:rPr>
                <w:sz w:val="24"/>
                <w:szCs w:val="24"/>
              </w:rPr>
              <w:t xml:space="preserve">Гришин Алексей Сергеевич </w:t>
            </w:r>
          </w:p>
        </w:tc>
        <w:tc>
          <w:tcPr>
            <w:tcW w:w="2996" w:type="pct"/>
          </w:tcPr>
          <w:p w14:paraId="26BAA55C" w14:textId="77777777" w:rsidR="000E119F" w:rsidRPr="00AF3BD7" w:rsidRDefault="000E119F" w:rsidP="00B0111E">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0E119F" w:rsidRPr="00AF3BD7" w14:paraId="5984BE95" w14:textId="77777777" w:rsidTr="00B0111E">
        <w:tc>
          <w:tcPr>
            <w:tcW w:w="125" w:type="pct"/>
          </w:tcPr>
          <w:p w14:paraId="32C39485" w14:textId="77777777" w:rsidR="000E119F" w:rsidRPr="00AF3BD7" w:rsidRDefault="000E119F" w:rsidP="00B0111E">
            <w:pPr>
              <w:jc w:val="both"/>
              <w:rPr>
                <w:b/>
                <w:bCs/>
                <w:sz w:val="24"/>
                <w:szCs w:val="24"/>
              </w:rPr>
            </w:pPr>
          </w:p>
        </w:tc>
        <w:tc>
          <w:tcPr>
            <w:tcW w:w="1879" w:type="pct"/>
          </w:tcPr>
          <w:p w14:paraId="14257CE0" w14:textId="77777777" w:rsidR="000E119F" w:rsidRPr="00AF3BD7" w:rsidRDefault="000E119F" w:rsidP="00B0111E">
            <w:pPr>
              <w:jc w:val="both"/>
              <w:rPr>
                <w:b/>
                <w:bCs/>
                <w:sz w:val="24"/>
                <w:szCs w:val="24"/>
              </w:rPr>
            </w:pPr>
          </w:p>
        </w:tc>
        <w:tc>
          <w:tcPr>
            <w:tcW w:w="2996" w:type="pct"/>
          </w:tcPr>
          <w:p w14:paraId="7D344695" w14:textId="77777777" w:rsidR="000E119F" w:rsidRPr="00AF3BD7" w:rsidRDefault="000E119F" w:rsidP="00B0111E">
            <w:pPr>
              <w:jc w:val="both"/>
              <w:rPr>
                <w:sz w:val="24"/>
                <w:szCs w:val="24"/>
              </w:rPr>
            </w:pPr>
          </w:p>
        </w:tc>
      </w:tr>
      <w:tr w:rsidR="000E119F" w:rsidRPr="00AF3BD7" w14:paraId="49680FBE" w14:textId="77777777" w:rsidTr="00B0111E">
        <w:trPr>
          <w:trHeight w:val="420"/>
        </w:trPr>
        <w:tc>
          <w:tcPr>
            <w:tcW w:w="125" w:type="pct"/>
          </w:tcPr>
          <w:p w14:paraId="54904F17" w14:textId="77777777" w:rsidR="000E119F" w:rsidRPr="00AF3BD7" w:rsidRDefault="000E119F" w:rsidP="00B0111E">
            <w:pPr>
              <w:jc w:val="both"/>
              <w:rPr>
                <w:b/>
                <w:bCs/>
                <w:sz w:val="24"/>
                <w:szCs w:val="24"/>
              </w:rPr>
            </w:pPr>
          </w:p>
        </w:tc>
        <w:tc>
          <w:tcPr>
            <w:tcW w:w="1879" w:type="pct"/>
          </w:tcPr>
          <w:p w14:paraId="3F3713F3" w14:textId="77777777" w:rsidR="000E119F" w:rsidRPr="00AF3BD7" w:rsidRDefault="000E119F" w:rsidP="00B0111E">
            <w:pPr>
              <w:jc w:val="both"/>
              <w:rPr>
                <w:b/>
                <w:bCs/>
                <w:sz w:val="24"/>
                <w:szCs w:val="24"/>
              </w:rPr>
            </w:pPr>
            <w:r w:rsidRPr="00AF3BD7">
              <w:rPr>
                <w:b/>
                <w:bCs/>
                <w:sz w:val="24"/>
                <w:szCs w:val="24"/>
              </w:rPr>
              <w:t>Члены правления:</w:t>
            </w:r>
          </w:p>
        </w:tc>
        <w:tc>
          <w:tcPr>
            <w:tcW w:w="2996" w:type="pct"/>
          </w:tcPr>
          <w:p w14:paraId="3F052F03" w14:textId="77777777" w:rsidR="000E119F" w:rsidRPr="00AF3BD7" w:rsidRDefault="000E119F" w:rsidP="00B0111E">
            <w:pPr>
              <w:jc w:val="both"/>
              <w:rPr>
                <w:sz w:val="24"/>
                <w:szCs w:val="24"/>
              </w:rPr>
            </w:pPr>
          </w:p>
          <w:p w14:paraId="44E968D8" w14:textId="77777777" w:rsidR="000E119F" w:rsidRPr="00AF3BD7" w:rsidRDefault="000E119F" w:rsidP="00B0111E">
            <w:pPr>
              <w:jc w:val="both"/>
              <w:rPr>
                <w:sz w:val="24"/>
                <w:szCs w:val="24"/>
              </w:rPr>
            </w:pPr>
          </w:p>
        </w:tc>
      </w:tr>
      <w:tr w:rsidR="000E119F" w:rsidRPr="00AF3BD7" w14:paraId="3EBCBB34" w14:textId="77777777" w:rsidTr="00B0111E">
        <w:tc>
          <w:tcPr>
            <w:tcW w:w="125" w:type="pct"/>
          </w:tcPr>
          <w:p w14:paraId="3830CDBB" w14:textId="77777777" w:rsidR="000E119F" w:rsidRPr="00AF3BD7" w:rsidRDefault="000E119F" w:rsidP="00B0111E">
            <w:pPr>
              <w:jc w:val="both"/>
              <w:rPr>
                <w:b/>
                <w:bCs/>
                <w:sz w:val="24"/>
                <w:szCs w:val="24"/>
              </w:rPr>
            </w:pPr>
          </w:p>
        </w:tc>
        <w:tc>
          <w:tcPr>
            <w:tcW w:w="1879" w:type="pct"/>
          </w:tcPr>
          <w:p w14:paraId="43515361" w14:textId="77777777" w:rsidR="000E119F" w:rsidRPr="00F547C0" w:rsidRDefault="000E119F" w:rsidP="00B0111E">
            <w:pPr>
              <w:pStyle w:val="ac"/>
              <w:rPr>
                <w:sz w:val="24"/>
                <w:szCs w:val="24"/>
              </w:rPr>
            </w:pPr>
            <w:r w:rsidRPr="00F547C0">
              <w:rPr>
                <w:sz w:val="24"/>
                <w:szCs w:val="24"/>
              </w:rPr>
              <w:t>Усольцева Мария Валерьевна</w:t>
            </w:r>
          </w:p>
          <w:p w14:paraId="21F87EEA" w14:textId="77777777" w:rsidR="000E119F" w:rsidRPr="00F547C0" w:rsidRDefault="000E119F" w:rsidP="00B0111E">
            <w:pPr>
              <w:pStyle w:val="ac"/>
              <w:rPr>
                <w:sz w:val="24"/>
                <w:szCs w:val="24"/>
              </w:rPr>
            </w:pPr>
          </w:p>
          <w:p w14:paraId="5529A635" w14:textId="77777777" w:rsidR="000E119F" w:rsidRPr="00F547C0" w:rsidRDefault="000E119F" w:rsidP="00B0111E">
            <w:pPr>
              <w:pStyle w:val="ac"/>
              <w:rPr>
                <w:sz w:val="24"/>
                <w:szCs w:val="24"/>
              </w:rPr>
            </w:pPr>
          </w:p>
          <w:p w14:paraId="39DA18DE" w14:textId="77777777" w:rsidR="000E119F" w:rsidRPr="00AF3BD7" w:rsidRDefault="000E119F" w:rsidP="00B0111E">
            <w:pPr>
              <w:jc w:val="both"/>
              <w:rPr>
                <w:sz w:val="24"/>
                <w:szCs w:val="24"/>
              </w:rPr>
            </w:pPr>
            <w:r w:rsidRPr="00AF3BD7">
              <w:rPr>
                <w:sz w:val="24"/>
                <w:szCs w:val="24"/>
              </w:rPr>
              <w:t>Янковская Анастасия Александровна</w:t>
            </w:r>
          </w:p>
          <w:p w14:paraId="7EF8DFC6" w14:textId="77777777" w:rsidR="000E119F" w:rsidRPr="00F547C0" w:rsidRDefault="000E119F" w:rsidP="00B0111E">
            <w:pPr>
              <w:pStyle w:val="ac"/>
              <w:rPr>
                <w:sz w:val="24"/>
                <w:szCs w:val="24"/>
              </w:rPr>
            </w:pPr>
          </w:p>
        </w:tc>
        <w:tc>
          <w:tcPr>
            <w:tcW w:w="2996" w:type="pct"/>
          </w:tcPr>
          <w:p w14:paraId="2CADBB0C" w14:textId="77777777" w:rsidR="000E119F" w:rsidRPr="00F547C0" w:rsidRDefault="000E119F" w:rsidP="00B0111E">
            <w:pPr>
              <w:pStyle w:val="ac"/>
              <w:rPr>
                <w:sz w:val="24"/>
                <w:szCs w:val="24"/>
              </w:rPr>
            </w:pPr>
            <w:r w:rsidRPr="00F547C0">
              <w:rPr>
                <w:sz w:val="24"/>
                <w:szCs w:val="24"/>
              </w:rPr>
              <w:t xml:space="preserve">- </w:t>
            </w:r>
            <w:r>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1FED8876" w14:textId="77777777" w:rsidR="000E119F" w:rsidRPr="00F547C0" w:rsidRDefault="000E119F" w:rsidP="00B0111E">
            <w:pPr>
              <w:pStyle w:val="ac"/>
              <w:rPr>
                <w:sz w:val="24"/>
                <w:szCs w:val="24"/>
              </w:rPr>
            </w:pPr>
          </w:p>
          <w:p w14:paraId="7698ED2E" w14:textId="77777777" w:rsidR="000E119F" w:rsidRPr="00AF3BD7" w:rsidRDefault="000E119F" w:rsidP="00B0111E">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63D00781" w14:textId="77777777" w:rsidR="000E119F" w:rsidRPr="00F547C0" w:rsidRDefault="000E119F" w:rsidP="00B0111E">
            <w:pPr>
              <w:pStyle w:val="ac"/>
              <w:rPr>
                <w:sz w:val="24"/>
                <w:szCs w:val="24"/>
              </w:rPr>
            </w:pPr>
          </w:p>
        </w:tc>
      </w:tr>
      <w:tr w:rsidR="000E119F" w:rsidRPr="00AF3BD7" w14:paraId="3C302A08" w14:textId="77777777" w:rsidTr="00B0111E">
        <w:tc>
          <w:tcPr>
            <w:tcW w:w="125" w:type="pct"/>
          </w:tcPr>
          <w:p w14:paraId="69667D79" w14:textId="77777777" w:rsidR="000E119F" w:rsidRPr="00AF3BD7" w:rsidRDefault="000E119F" w:rsidP="00B0111E">
            <w:pPr>
              <w:jc w:val="both"/>
              <w:rPr>
                <w:b/>
                <w:bCs/>
                <w:sz w:val="24"/>
                <w:szCs w:val="24"/>
              </w:rPr>
            </w:pPr>
          </w:p>
        </w:tc>
        <w:tc>
          <w:tcPr>
            <w:tcW w:w="1879" w:type="pct"/>
          </w:tcPr>
          <w:p w14:paraId="1BE88505" w14:textId="77777777" w:rsidR="000E119F" w:rsidRPr="00AF3BD7" w:rsidRDefault="000E119F" w:rsidP="00B0111E">
            <w:pPr>
              <w:pStyle w:val="ac"/>
              <w:rPr>
                <w:sz w:val="24"/>
                <w:szCs w:val="24"/>
              </w:rPr>
            </w:pPr>
            <w:r w:rsidRPr="00E60782">
              <w:rPr>
                <w:sz w:val="24"/>
                <w:szCs w:val="24"/>
              </w:rPr>
              <w:t>Уткин Илья Евгеньевич</w:t>
            </w:r>
          </w:p>
        </w:tc>
        <w:tc>
          <w:tcPr>
            <w:tcW w:w="2996" w:type="pct"/>
          </w:tcPr>
          <w:p w14:paraId="4243C02C" w14:textId="1DF1BB8A" w:rsidR="000E119F" w:rsidRPr="00CD1BB7" w:rsidRDefault="000E119F" w:rsidP="007E0FFD">
            <w:pPr>
              <w:pStyle w:val="ac"/>
              <w:rPr>
                <w:sz w:val="24"/>
                <w:szCs w:val="24"/>
                <w:highlight w:val="yellow"/>
              </w:rPr>
            </w:pPr>
            <w:r w:rsidRPr="00A815C4">
              <w:rPr>
                <w:sz w:val="24"/>
                <w:szCs w:val="24"/>
              </w:rPr>
              <w:t xml:space="preserve">- </w:t>
            </w:r>
            <w:r w:rsidRPr="007E0FFD">
              <w:rPr>
                <w:sz w:val="24"/>
                <w:szCs w:val="24"/>
              </w:rPr>
              <w:t xml:space="preserve">начальник </w:t>
            </w:r>
            <w:r w:rsidR="007E0FFD" w:rsidRPr="007E0FFD">
              <w:rPr>
                <w:sz w:val="24"/>
                <w:szCs w:val="24"/>
              </w:rPr>
              <w:t xml:space="preserve">правового </w:t>
            </w:r>
            <w:r w:rsidRPr="007E0FFD">
              <w:rPr>
                <w:sz w:val="24"/>
                <w:szCs w:val="24"/>
              </w:rPr>
              <w:t xml:space="preserve">управления </w:t>
            </w:r>
            <w:r w:rsidR="007E0FFD" w:rsidRPr="007E0FFD">
              <w:rPr>
                <w:sz w:val="24"/>
                <w:szCs w:val="24"/>
              </w:rPr>
              <w:t>р</w:t>
            </w:r>
            <w:r w:rsidRPr="007E0FFD">
              <w:rPr>
                <w:sz w:val="24"/>
                <w:szCs w:val="24"/>
              </w:rPr>
              <w:t>егиональной службы по тарифам Нижегородской области</w:t>
            </w:r>
          </w:p>
        </w:tc>
      </w:tr>
      <w:tr w:rsidR="000E119F" w:rsidRPr="00AF3BD7" w14:paraId="31342417" w14:textId="77777777" w:rsidTr="00B0111E">
        <w:tc>
          <w:tcPr>
            <w:tcW w:w="125" w:type="pct"/>
          </w:tcPr>
          <w:p w14:paraId="1EC94AC7" w14:textId="77777777" w:rsidR="000E119F" w:rsidRPr="00AF3BD7" w:rsidRDefault="000E119F" w:rsidP="00B0111E">
            <w:pPr>
              <w:jc w:val="both"/>
              <w:rPr>
                <w:b/>
                <w:bCs/>
                <w:sz w:val="24"/>
                <w:szCs w:val="24"/>
              </w:rPr>
            </w:pPr>
          </w:p>
        </w:tc>
        <w:tc>
          <w:tcPr>
            <w:tcW w:w="1879" w:type="pct"/>
          </w:tcPr>
          <w:p w14:paraId="2B466DEA" w14:textId="77777777" w:rsidR="000E119F" w:rsidRPr="00AF3BD7" w:rsidRDefault="000E119F" w:rsidP="00B0111E">
            <w:pPr>
              <w:jc w:val="both"/>
              <w:rPr>
                <w:sz w:val="24"/>
                <w:szCs w:val="24"/>
              </w:rPr>
            </w:pPr>
          </w:p>
          <w:p w14:paraId="47F377A2" w14:textId="77777777" w:rsidR="000E119F" w:rsidRPr="00AF3BD7" w:rsidRDefault="000E119F" w:rsidP="00B0111E">
            <w:pPr>
              <w:jc w:val="both"/>
              <w:rPr>
                <w:sz w:val="24"/>
                <w:szCs w:val="24"/>
              </w:rPr>
            </w:pPr>
            <w:r w:rsidRPr="00AF3BD7">
              <w:rPr>
                <w:sz w:val="24"/>
                <w:szCs w:val="24"/>
              </w:rPr>
              <w:t>Пупынина Светлана Каримовна</w:t>
            </w:r>
          </w:p>
          <w:p w14:paraId="62416295" w14:textId="77777777" w:rsidR="000E119F" w:rsidRPr="00AF3BD7" w:rsidRDefault="000E119F" w:rsidP="00B0111E">
            <w:pPr>
              <w:jc w:val="both"/>
              <w:rPr>
                <w:sz w:val="24"/>
                <w:szCs w:val="24"/>
              </w:rPr>
            </w:pPr>
          </w:p>
          <w:p w14:paraId="016FDB14" w14:textId="77777777" w:rsidR="000E119F" w:rsidRPr="00AF3BD7" w:rsidRDefault="000E119F" w:rsidP="00B0111E">
            <w:pPr>
              <w:jc w:val="both"/>
              <w:rPr>
                <w:sz w:val="24"/>
                <w:szCs w:val="24"/>
              </w:rPr>
            </w:pPr>
          </w:p>
          <w:p w14:paraId="5F2A9857" w14:textId="77777777" w:rsidR="000E119F" w:rsidRDefault="000E119F" w:rsidP="00B0111E">
            <w:pPr>
              <w:jc w:val="both"/>
              <w:rPr>
                <w:sz w:val="24"/>
                <w:szCs w:val="24"/>
              </w:rPr>
            </w:pPr>
          </w:p>
          <w:p w14:paraId="10AAD173" w14:textId="5205D3AB" w:rsidR="00A815C4" w:rsidRDefault="00A815C4" w:rsidP="00B0111E">
            <w:pPr>
              <w:jc w:val="both"/>
              <w:rPr>
                <w:sz w:val="24"/>
                <w:szCs w:val="24"/>
              </w:rPr>
            </w:pPr>
            <w:r w:rsidRPr="00A815C4">
              <w:rPr>
                <w:sz w:val="24"/>
                <w:szCs w:val="24"/>
              </w:rPr>
              <w:t>Сироткина Ольга Ивановна</w:t>
            </w:r>
          </w:p>
          <w:p w14:paraId="3B3445CA" w14:textId="0023306E" w:rsidR="00A815C4" w:rsidRPr="00AF3BD7" w:rsidRDefault="00A815C4" w:rsidP="00B0111E">
            <w:pPr>
              <w:jc w:val="both"/>
              <w:rPr>
                <w:sz w:val="24"/>
                <w:szCs w:val="24"/>
              </w:rPr>
            </w:pPr>
          </w:p>
        </w:tc>
        <w:tc>
          <w:tcPr>
            <w:tcW w:w="2996" w:type="pct"/>
          </w:tcPr>
          <w:p w14:paraId="5F6620B6" w14:textId="77777777" w:rsidR="000E119F" w:rsidRPr="00CD1BB7" w:rsidRDefault="000E119F" w:rsidP="00B0111E">
            <w:pPr>
              <w:pStyle w:val="ac"/>
              <w:rPr>
                <w:sz w:val="24"/>
                <w:szCs w:val="24"/>
                <w:highlight w:val="yellow"/>
              </w:rPr>
            </w:pPr>
          </w:p>
          <w:p w14:paraId="6C01D29C" w14:textId="5BCA2C85" w:rsidR="000E119F" w:rsidRDefault="000E119F" w:rsidP="00B0111E">
            <w:pPr>
              <w:pStyle w:val="ac"/>
              <w:rPr>
                <w:sz w:val="24"/>
                <w:szCs w:val="24"/>
              </w:rPr>
            </w:pPr>
            <w:r w:rsidRPr="00A815C4">
              <w:rPr>
                <w:sz w:val="24"/>
                <w:szCs w:val="24"/>
              </w:rPr>
              <w:t xml:space="preserve">- </w:t>
            </w:r>
            <w:r w:rsidR="00A815C4" w:rsidRPr="00A815C4">
              <w:rPr>
                <w:sz w:val="24"/>
                <w:szCs w:val="24"/>
              </w:rPr>
              <w:t xml:space="preserve">начальник управления ТЭК, ТКО и социальных услуг </w:t>
            </w:r>
            <w:r w:rsidRPr="00A815C4">
              <w:rPr>
                <w:sz w:val="24"/>
                <w:szCs w:val="24"/>
              </w:rPr>
              <w:t>региональной службы по тарифам Нижегородской области</w:t>
            </w:r>
          </w:p>
          <w:p w14:paraId="761AE4AC" w14:textId="00C38C14" w:rsidR="00A815C4" w:rsidRDefault="00A815C4" w:rsidP="00B0111E">
            <w:pPr>
              <w:pStyle w:val="ac"/>
              <w:rPr>
                <w:sz w:val="24"/>
                <w:szCs w:val="24"/>
              </w:rPr>
            </w:pPr>
          </w:p>
          <w:p w14:paraId="68E19CD3" w14:textId="401D35EE" w:rsidR="00A815C4" w:rsidRPr="00A815C4" w:rsidRDefault="00A815C4" w:rsidP="00B0111E">
            <w:pPr>
              <w:pStyle w:val="ac"/>
              <w:rPr>
                <w:sz w:val="24"/>
                <w:szCs w:val="24"/>
              </w:rPr>
            </w:pPr>
            <w:r>
              <w:rPr>
                <w:sz w:val="24"/>
                <w:szCs w:val="24"/>
              </w:rPr>
              <w:t>-</w:t>
            </w:r>
            <w:r>
              <w:t xml:space="preserve"> </w:t>
            </w:r>
            <w:r w:rsidRPr="00A815C4">
              <w:rPr>
                <w:sz w:val="24"/>
                <w:szCs w:val="24"/>
              </w:rPr>
              <w:t>начальник управления тарифов коммунального комплекса региональной службы по тарифам Нижегородской области</w:t>
            </w:r>
          </w:p>
          <w:p w14:paraId="1CF9AB7A" w14:textId="77777777" w:rsidR="000E119F" w:rsidRPr="00CD1BB7" w:rsidRDefault="000E119F" w:rsidP="00B0111E">
            <w:pPr>
              <w:pStyle w:val="ac"/>
              <w:rPr>
                <w:sz w:val="24"/>
                <w:szCs w:val="24"/>
                <w:highlight w:val="yellow"/>
              </w:rPr>
            </w:pPr>
          </w:p>
        </w:tc>
      </w:tr>
      <w:tr w:rsidR="000E119F" w:rsidRPr="00AF3BD7" w14:paraId="580E9500" w14:textId="77777777" w:rsidTr="00B0111E">
        <w:tc>
          <w:tcPr>
            <w:tcW w:w="125" w:type="pct"/>
          </w:tcPr>
          <w:p w14:paraId="385945BF" w14:textId="77777777" w:rsidR="000E119F" w:rsidRPr="00A027D7" w:rsidRDefault="000E119F" w:rsidP="00B0111E">
            <w:pPr>
              <w:jc w:val="both"/>
              <w:rPr>
                <w:b/>
                <w:bCs/>
                <w:sz w:val="24"/>
                <w:szCs w:val="24"/>
              </w:rPr>
            </w:pPr>
          </w:p>
        </w:tc>
        <w:tc>
          <w:tcPr>
            <w:tcW w:w="1879" w:type="pct"/>
          </w:tcPr>
          <w:p w14:paraId="53D57D7D" w14:textId="77777777" w:rsidR="000E119F" w:rsidRPr="00661AC2" w:rsidRDefault="000E119F" w:rsidP="00B0111E">
            <w:pPr>
              <w:pStyle w:val="ac"/>
              <w:rPr>
                <w:sz w:val="24"/>
                <w:szCs w:val="24"/>
              </w:rPr>
            </w:pPr>
            <w:r>
              <w:rPr>
                <w:sz w:val="24"/>
                <w:szCs w:val="24"/>
              </w:rPr>
              <w:t>Баранов Илья Валерьевич</w:t>
            </w:r>
          </w:p>
        </w:tc>
        <w:tc>
          <w:tcPr>
            <w:tcW w:w="2996" w:type="pct"/>
          </w:tcPr>
          <w:p w14:paraId="403BFABA" w14:textId="77777777" w:rsidR="000E119F" w:rsidRPr="00AF3BD7" w:rsidRDefault="000E119F" w:rsidP="00B0111E">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0E119F" w:rsidRPr="00AF3BD7" w14:paraId="3A710945" w14:textId="77777777" w:rsidTr="00B0111E">
        <w:tc>
          <w:tcPr>
            <w:tcW w:w="125" w:type="pct"/>
          </w:tcPr>
          <w:p w14:paraId="4276FC43" w14:textId="77777777" w:rsidR="000E119F" w:rsidRPr="00AF3BD7" w:rsidRDefault="000E119F" w:rsidP="00B0111E">
            <w:pPr>
              <w:jc w:val="both"/>
              <w:rPr>
                <w:b/>
                <w:bCs/>
                <w:sz w:val="24"/>
                <w:szCs w:val="24"/>
              </w:rPr>
            </w:pPr>
          </w:p>
        </w:tc>
        <w:tc>
          <w:tcPr>
            <w:tcW w:w="1879" w:type="pct"/>
          </w:tcPr>
          <w:p w14:paraId="69B87951" w14:textId="77777777" w:rsidR="000E119F" w:rsidRDefault="000E119F" w:rsidP="00B0111E">
            <w:pPr>
              <w:jc w:val="both"/>
              <w:rPr>
                <w:sz w:val="24"/>
                <w:szCs w:val="24"/>
              </w:rPr>
            </w:pPr>
          </w:p>
          <w:p w14:paraId="6513169A" w14:textId="77777777" w:rsidR="000E119F" w:rsidRPr="00AF3BD7" w:rsidRDefault="000E119F" w:rsidP="00B0111E">
            <w:pPr>
              <w:jc w:val="both"/>
              <w:rPr>
                <w:sz w:val="24"/>
                <w:szCs w:val="24"/>
              </w:rPr>
            </w:pPr>
            <w:proofErr w:type="spellStart"/>
            <w:r w:rsidRPr="003B4C72">
              <w:rPr>
                <w:sz w:val="24"/>
                <w:szCs w:val="24"/>
              </w:rPr>
              <w:t>Фитасов</w:t>
            </w:r>
            <w:proofErr w:type="spellEnd"/>
            <w:r w:rsidRPr="003B4C72">
              <w:rPr>
                <w:sz w:val="24"/>
                <w:szCs w:val="24"/>
              </w:rPr>
              <w:t xml:space="preserve"> Анатолий Николаевич</w:t>
            </w:r>
          </w:p>
        </w:tc>
        <w:tc>
          <w:tcPr>
            <w:tcW w:w="2996" w:type="pct"/>
          </w:tcPr>
          <w:p w14:paraId="28570DA7" w14:textId="77777777" w:rsidR="000E119F" w:rsidRDefault="000E119F" w:rsidP="00B0111E">
            <w:pPr>
              <w:jc w:val="both"/>
              <w:rPr>
                <w:sz w:val="24"/>
                <w:szCs w:val="24"/>
              </w:rPr>
            </w:pPr>
          </w:p>
          <w:p w14:paraId="2EB3953D" w14:textId="77777777" w:rsidR="000E119F" w:rsidRPr="00AF3BD7" w:rsidRDefault="000E119F" w:rsidP="00B0111E">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0E119F" w:rsidRPr="00AF3BD7" w14:paraId="37F3A4B1" w14:textId="77777777" w:rsidTr="00B0111E">
        <w:trPr>
          <w:trHeight w:val="235"/>
        </w:trPr>
        <w:tc>
          <w:tcPr>
            <w:tcW w:w="125" w:type="pct"/>
          </w:tcPr>
          <w:p w14:paraId="1D7D7A2E" w14:textId="77777777" w:rsidR="000E119F" w:rsidRPr="00AF3BD7" w:rsidRDefault="000E119F" w:rsidP="00B0111E">
            <w:pPr>
              <w:jc w:val="both"/>
              <w:rPr>
                <w:b/>
                <w:bCs/>
                <w:sz w:val="24"/>
                <w:szCs w:val="24"/>
              </w:rPr>
            </w:pPr>
          </w:p>
        </w:tc>
        <w:tc>
          <w:tcPr>
            <w:tcW w:w="1879" w:type="pct"/>
          </w:tcPr>
          <w:p w14:paraId="64D03351" w14:textId="77777777" w:rsidR="00A815C4" w:rsidRDefault="00A815C4" w:rsidP="00B0111E">
            <w:pPr>
              <w:jc w:val="both"/>
              <w:rPr>
                <w:b/>
                <w:bCs/>
                <w:sz w:val="24"/>
                <w:szCs w:val="24"/>
              </w:rPr>
            </w:pPr>
          </w:p>
          <w:p w14:paraId="08B56FC3" w14:textId="77777777" w:rsidR="007E0FFD" w:rsidRDefault="007E0FFD" w:rsidP="00B0111E">
            <w:pPr>
              <w:jc w:val="both"/>
              <w:rPr>
                <w:b/>
                <w:bCs/>
                <w:sz w:val="24"/>
                <w:szCs w:val="24"/>
              </w:rPr>
            </w:pPr>
          </w:p>
          <w:p w14:paraId="4D5971A3" w14:textId="77777777" w:rsidR="007E0FFD" w:rsidRDefault="007E0FFD" w:rsidP="00B0111E">
            <w:pPr>
              <w:jc w:val="both"/>
              <w:rPr>
                <w:b/>
                <w:bCs/>
                <w:sz w:val="24"/>
                <w:szCs w:val="24"/>
              </w:rPr>
            </w:pPr>
          </w:p>
          <w:p w14:paraId="71C4EF94" w14:textId="7D4B506D" w:rsidR="000E119F" w:rsidRPr="00AF3BD7" w:rsidRDefault="000E119F" w:rsidP="00B0111E">
            <w:pPr>
              <w:jc w:val="both"/>
              <w:rPr>
                <w:b/>
                <w:bCs/>
                <w:sz w:val="24"/>
                <w:szCs w:val="24"/>
              </w:rPr>
            </w:pPr>
            <w:r w:rsidRPr="00AF3BD7">
              <w:rPr>
                <w:b/>
                <w:bCs/>
                <w:sz w:val="24"/>
                <w:szCs w:val="24"/>
              </w:rPr>
              <w:lastRenderedPageBreak/>
              <w:t>Секретарь правления:</w:t>
            </w:r>
          </w:p>
        </w:tc>
        <w:tc>
          <w:tcPr>
            <w:tcW w:w="2996" w:type="pct"/>
          </w:tcPr>
          <w:p w14:paraId="2B27FBCD" w14:textId="77777777" w:rsidR="000E119F" w:rsidRPr="00AF3BD7" w:rsidRDefault="000E119F" w:rsidP="00B0111E">
            <w:pPr>
              <w:jc w:val="both"/>
              <w:rPr>
                <w:sz w:val="24"/>
                <w:szCs w:val="24"/>
              </w:rPr>
            </w:pPr>
          </w:p>
        </w:tc>
      </w:tr>
      <w:tr w:rsidR="000E119F" w:rsidRPr="00AF3BD7" w14:paraId="4F1AF20E" w14:textId="77777777" w:rsidTr="00B0111E">
        <w:tc>
          <w:tcPr>
            <w:tcW w:w="125" w:type="pct"/>
          </w:tcPr>
          <w:p w14:paraId="1901DD24" w14:textId="77777777" w:rsidR="000E119F" w:rsidRPr="004D5F07" w:rsidRDefault="000E119F" w:rsidP="00B0111E">
            <w:pPr>
              <w:jc w:val="both"/>
              <w:rPr>
                <w:b/>
                <w:bCs/>
                <w:sz w:val="24"/>
                <w:szCs w:val="24"/>
              </w:rPr>
            </w:pPr>
          </w:p>
        </w:tc>
        <w:tc>
          <w:tcPr>
            <w:tcW w:w="1879" w:type="pct"/>
          </w:tcPr>
          <w:p w14:paraId="778D6273" w14:textId="782AE0E4" w:rsidR="000E119F" w:rsidRPr="004D5F07" w:rsidRDefault="007C5525" w:rsidP="00B0111E">
            <w:pPr>
              <w:jc w:val="both"/>
              <w:rPr>
                <w:sz w:val="24"/>
                <w:szCs w:val="24"/>
              </w:rPr>
            </w:pPr>
            <w:r>
              <w:rPr>
                <w:sz w:val="24"/>
                <w:szCs w:val="24"/>
              </w:rPr>
              <w:t>Уткина Елена</w:t>
            </w:r>
            <w:r w:rsidR="000E119F" w:rsidRPr="004D5F07">
              <w:rPr>
                <w:sz w:val="24"/>
                <w:szCs w:val="24"/>
              </w:rPr>
              <w:t xml:space="preserve">  Владимировна</w:t>
            </w:r>
          </w:p>
        </w:tc>
        <w:tc>
          <w:tcPr>
            <w:tcW w:w="2996" w:type="pct"/>
          </w:tcPr>
          <w:p w14:paraId="0606D4B6" w14:textId="3A6530FC" w:rsidR="000E119F" w:rsidRPr="004D5F07" w:rsidRDefault="00F149ED" w:rsidP="007C5525">
            <w:pPr>
              <w:jc w:val="both"/>
            </w:pPr>
            <w:r>
              <w:rPr>
                <w:sz w:val="24"/>
                <w:szCs w:val="24"/>
              </w:rPr>
              <w:t xml:space="preserve">- </w:t>
            </w:r>
            <w:r w:rsidR="007C5525">
              <w:rPr>
                <w:sz w:val="24"/>
                <w:szCs w:val="24"/>
              </w:rPr>
              <w:t>начальник</w:t>
            </w:r>
            <w:r w:rsidR="000E119F" w:rsidRPr="004D5F07">
              <w:rPr>
                <w:sz w:val="24"/>
                <w:szCs w:val="24"/>
              </w:rPr>
              <w:t xml:space="preserve"> сектора организации работы правления правового управления региональной службы по тарифам Нижегородской области</w:t>
            </w:r>
          </w:p>
        </w:tc>
      </w:tr>
    </w:tbl>
    <w:p w14:paraId="6F3A9723" w14:textId="77777777" w:rsidR="000E119F" w:rsidRPr="00AF3BD7" w:rsidRDefault="000E119F" w:rsidP="00124EF1">
      <w:pPr>
        <w:jc w:val="center"/>
      </w:pPr>
    </w:p>
    <w:p w14:paraId="72AD6D1E" w14:textId="77FFEE57" w:rsidR="00061F52" w:rsidRPr="00773FEC" w:rsidRDefault="00061F52" w:rsidP="00061F52">
      <w:pPr>
        <w:ind w:firstLine="709"/>
        <w:jc w:val="both"/>
        <w:rPr>
          <w:sz w:val="24"/>
          <w:szCs w:val="24"/>
        </w:rPr>
      </w:pPr>
      <w:r w:rsidRPr="00885D6B">
        <w:rPr>
          <w:sz w:val="24"/>
          <w:szCs w:val="24"/>
        </w:rPr>
        <w:t xml:space="preserve">Правление региональной службы по тарифам </w:t>
      </w:r>
      <w:r>
        <w:rPr>
          <w:sz w:val="24"/>
          <w:szCs w:val="24"/>
        </w:rPr>
        <w:t xml:space="preserve">Нижегородской области </w:t>
      </w:r>
      <w:r w:rsidRPr="003B07F6">
        <w:rPr>
          <w:sz w:val="24"/>
          <w:szCs w:val="24"/>
        </w:rPr>
        <w:t xml:space="preserve">заседает </w:t>
      </w:r>
      <w:proofErr w:type="gramStart"/>
      <w:r w:rsidR="007C5525" w:rsidRPr="003B07F6">
        <w:rPr>
          <w:sz w:val="24"/>
          <w:szCs w:val="24"/>
        </w:rPr>
        <w:t xml:space="preserve">в </w:t>
      </w:r>
      <w:r w:rsidRPr="003B07F6">
        <w:rPr>
          <w:sz w:val="24"/>
          <w:szCs w:val="24"/>
        </w:rPr>
        <w:t xml:space="preserve"> полном</w:t>
      </w:r>
      <w:proofErr w:type="gramEnd"/>
      <w:r w:rsidRPr="003B07F6">
        <w:rPr>
          <w:sz w:val="24"/>
          <w:szCs w:val="24"/>
        </w:rPr>
        <w:t xml:space="preserve"> составе. Кворум для принятия решений имеется.</w:t>
      </w:r>
      <w:r w:rsidRPr="003B07F6">
        <w:rPr>
          <w:b/>
          <w:bCs/>
          <w:sz w:val="24"/>
          <w:szCs w:val="24"/>
        </w:rPr>
        <w:t xml:space="preserve"> </w:t>
      </w:r>
      <w:r w:rsidRPr="003B07F6">
        <w:rPr>
          <w:sz w:val="24"/>
          <w:szCs w:val="24"/>
        </w:rPr>
        <w:t>Представитель</w:t>
      </w:r>
      <w:r w:rsidRPr="003B07F6">
        <w:rPr>
          <w:b/>
          <w:bCs/>
          <w:sz w:val="24"/>
          <w:szCs w:val="24"/>
        </w:rPr>
        <w:t xml:space="preserve"> </w:t>
      </w:r>
      <w:r w:rsidRPr="003B07F6">
        <w:rPr>
          <w:bCs/>
          <w:sz w:val="24"/>
          <w:szCs w:val="24"/>
        </w:rPr>
        <w:t>Ассоциации</w:t>
      </w:r>
      <w:r w:rsidRPr="003B07F6">
        <w:rPr>
          <w:b/>
          <w:bCs/>
          <w:sz w:val="24"/>
          <w:szCs w:val="24"/>
        </w:rPr>
        <w:t xml:space="preserve"> «</w:t>
      </w:r>
      <w:r w:rsidRPr="003B07F6">
        <w:rPr>
          <w:sz w:val="24"/>
          <w:szCs w:val="24"/>
        </w:rPr>
        <w:t>НП Совет р</w:t>
      </w:r>
      <w:r w:rsidRPr="00885D6B">
        <w:rPr>
          <w:sz w:val="24"/>
          <w:szCs w:val="24"/>
        </w:rPr>
        <w:t xml:space="preserve">ынка» </w:t>
      </w:r>
      <w:proofErr w:type="spellStart"/>
      <w:r>
        <w:rPr>
          <w:sz w:val="24"/>
          <w:szCs w:val="24"/>
        </w:rPr>
        <w:t>Ф</w:t>
      </w:r>
      <w:r w:rsidRPr="00593CC5">
        <w:rPr>
          <w:sz w:val="24"/>
          <w:szCs w:val="24"/>
        </w:rPr>
        <w:t>итасов</w:t>
      </w:r>
      <w:proofErr w:type="spellEnd"/>
      <w:r>
        <w:rPr>
          <w:sz w:val="24"/>
          <w:szCs w:val="24"/>
        </w:rPr>
        <w:t xml:space="preserve"> А.Н. </w:t>
      </w:r>
      <w:r w:rsidRPr="00593CC5">
        <w:rPr>
          <w:sz w:val="24"/>
          <w:szCs w:val="24"/>
        </w:rPr>
        <w:t>участвует только в рассмотрении вопросов регулирования цен (тарифов) в области электроэнергетики.</w:t>
      </w:r>
    </w:p>
    <w:p w14:paraId="27A5B65B" w14:textId="77777777" w:rsidR="00016834" w:rsidRDefault="00016834" w:rsidP="00016834">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Pr>
          <w:sz w:val="24"/>
          <w:szCs w:val="24"/>
        </w:rPr>
        <w:t>Баранов И.В.</w:t>
      </w:r>
      <w:r w:rsidRPr="000468F6">
        <w:rPr>
          <w:sz w:val="24"/>
          <w:szCs w:val="24"/>
        </w:rPr>
        <w:t xml:space="preserve"> по </w:t>
      </w:r>
      <w:r>
        <w:rPr>
          <w:sz w:val="24"/>
          <w:szCs w:val="24"/>
        </w:rPr>
        <w:t xml:space="preserve">всем пунктам </w:t>
      </w:r>
      <w:r w:rsidRPr="000468F6">
        <w:rPr>
          <w:sz w:val="24"/>
          <w:szCs w:val="24"/>
        </w:rPr>
        <w:t>повестки дня заседания правления региональной службы по тарифам Нижегородской области «воздержался».</w:t>
      </w:r>
    </w:p>
    <w:p w14:paraId="5E9CB5B5" w14:textId="77777777" w:rsidR="00363E04" w:rsidRDefault="00363E04" w:rsidP="00363E04">
      <w:pPr>
        <w:tabs>
          <w:tab w:val="left" w:pos="480"/>
        </w:tabs>
        <w:ind w:firstLine="709"/>
        <w:jc w:val="both"/>
        <w:rPr>
          <w:sz w:val="24"/>
          <w:szCs w:val="24"/>
        </w:rPr>
      </w:pPr>
    </w:p>
    <w:p w14:paraId="3CF3C396" w14:textId="77777777" w:rsidR="00363E04" w:rsidRDefault="00363E04" w:rsidP="00363E04">
      <w:pPr>
        <w:ind w:firstLine="709"/>
        <w:jc w:val="both"/>
        <w:rPr>
          <w:sz w:val="24"/>
          <w:szCs w:val="24"/>
        </w:rPr>
      </w:pPr>
    </w:p>
    <w:p w14:paraId="3AB41A2A" w14:textId="2D6D2DB1" w:rsidR="00F07F5E" w:rsidRDefault="00F07F5E" w:rsidP="00016834">
      <w:pPr>
        <w:ind w:firstLine="709"/>
        <w:jc w:val="both"/>
        <w:rPr>
          <w:sz w:val="24"/>
          <w:szCs w:val="24"/>
        </w:rPr>
      </w:pPr>
    </w:p>
    <w:p w14:paraId="2A5C9872" w14:textId="77777777" w:rsidR="00F07F5E" w:rsidRDefault="00F07F5E" w:rsidP="00F07F5E">
      <w:pPr>
        <w:tabs>
          <w:tab w:val="left" w:pos="480"/>
        </w:tabs>
        <w:ind w:firstLine="709"/>
        <w:jc w:val="both"/>
        <w:rPr>
          <w:sz w:val="24"/>
          <w:szCs w:val="24"/>
        </w:rPr>
      </w:pP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1C312431" w14:textId="77777777" w:rsidR="00A33F7D" w:rsidRDefault="00A33F7D" w:rsidP="001A1CD7">
      <w:pPr>
        <w:tabs>
          <w:tab w:val="left" w:pos="480"/>
        </w:tabs>
        <w:ind w:firstLine="709"/>
        <w:jc w:val="both"/>
        <w:rPr>
          <w:sz w:val="24"/>
          <w:szCs w:val="24"/>
        </w:rPr>
      </w:pPr>
    </w:p>
    <w:p w14:paraId="66B1D7AC" w14:textId="77777777" w:rsidR="00CF02EB" w:rsidRDefault="00CF02EB" w:rsidP="001A1CD7">
      <w:pPr>
        <w:tabs>
          <w:tab w:val="left" w:pos="480"/>
        </w:tabs>
        <w:ind w:firstLine="709"/>
        <w:jc w:val="both"/>
        <w:rPr>
          <w:sz w:val="24"/>
          <w:szCs w:val="24"/>
        </w:rPr>
      </w:pPr>
    </w:p>
    <w:p w14:paraId="244622F3" w14:textId="77777777" w:rsidR="00A33F7D" w:rsidRDefault="00A33F7D" w:rsidP="001A1CD7">
      <w:pPr>
        <w:tabs>
          <w:tab w:val="left" w:pos="480"/>
        </w:tabs>
        <w:ind w:firstLine="709"/>
        <w:jc w:val="both"/>
        <w:rPr>
          <w:sz w:val="24"/>
          <w:szCs w:val="24"/>
        </w:rPr>
      </w:pPr>
    </w:p>
    <w:p w14:paraId="31B79221" w14:textId="77777777" w:rsidR="00A33F7D" w:rsidRDefault="00A33F7D" w:rsidP="001A1CD7">
      <w:pPr>
        <w:tabs>
          <w:tab w:val="left" w:pos="480"/>
        </w:tabs>
        <w:ind w:firstLine="709"/>
        <w:jc w:val="both"/>
        <w:rPr>
          <w:sz w:val="24"/>
          <w:szCs w:val="24"/>
        </w:rPr>
      </w:pPr>
    </w:p>
    <w:p w14:paraId="6A6DCB43" w14:textId="77777777" w:rsidR="00A33F7D" w:rsidRDefault="00A33F7D" w:rsidP="001A1CD7">
      <w:pPr>
        <w:tabs>
          <w:tab w:val="left" w:pos="480"/>
        </w:tabs>
        <w:ind w:firstLine="709"/>
        <w:jc w:val="both"/>
        <w:rPr>
          <w:sz w:val="24"/>
          <w:szCs w:val="24"/>
        </w:rPr>
      </w:pPr>
    </w:p>
    <w:p w14:paraId="111BA9ED" w14:textId="77777777" w:rsidR="00A33F7D" w:rsidRDefault="00A33F7D" w:rsidP="001A1CD7">
      <w:pPr>
        <w:tabs>
          <w:tab w:val="left" w:pos="480"/>
        </w:tabs>
        <w:ind w:firstLine="709"/>
        <w:jc w:val="both"/>
        <w:rPr>
          <w:sz w:val="24"/>
          <w:szCs w:val="24"/>
        </w:rPr>
      </w:pPr>
    </w:p>
    <w:p w14:paraId="292D17FC" w14:textId="77777777" w:rsidR="00E31A0D" w:rsidRDefault="00E31A0D" w:rsidP="001A1CD7">
      <w:pPr>
        <w:tabs>
          <w:tab w:val="left" w:pos="480"/>
        </w:tabs>
        <w:ind w:firstLine="709"/>
        <w:jc w:val="both"/>
        <w:rPr>
          <w:sz w:val="24"/>
          <w:szCs w:val="24"/>
        </w:rPr>
      </w:pPr>
    </w:p>
    <w:p w14:paraId="01034A43" w14:textId="17684638" w:rsidR="00F266BC" w:rsidRDefault="00F266BC" w:rsidP="001A1CD7">
      <w:pPr>
        <w:tabs>
          <w:tab w:val="left" w:pos="480"/>
        </w:tabs>
        <w:ind w:firstLine="709"/>
        <w:jc w:val="both"/>
        <w:rPr>
          <w:sz w:val="24"/>
          <w:szCs w:val="24"/>
        </w:rPr>
      </w:pPr>
    </w:p>
    <w:p w14:paraId="165A92B6" w14:textId="3C4F46CF" w:rsidR="00A51A8F" w:rsidRDefault="00A51A8F" w:rsidP="001A1CD7">
      <w:pPr>
        <w:tabs>
          <w:tab w:val="left" w:pos="480"/>
        </w:tabs>
        <w:ind w:firstLine="709"/>
        <w:jc w:val="both"/>
        <w:rPr>
          <w:sz w:val="24"/>
          <w:szCs w:val="24"/>
        </w:rPr>
      </w:pPr>
    </w:p>
    <w:p w14:paraId="485C5AAD" w14:textId="41029010" w:rsidR="00D03726" w:rsidRDefault="00D03726" w:rsidP="001A1CD7">
      <w:pPr>
        <w:tabs>
          <w:tab w:val="left" w:pos="480"/>
        </w:tabs>
        <w:ind w:firstLine="709"/>
        <w:jc w:val="both"/>
        <w:rPr>
          <w:sz w:val="24"/>
          <w:szCs w:val="24"/>
        </w:rPr>
      </w:pPr>
    </w:p>
    <w:p w14:paraId="1A5D974C" w14:textId="119FC39B" w:rsidR="00D03726" w:rsidRDefault="00D03726" w:rsidP="001A1CD7">
      <w:pPr>
        <w:tabs>
          <w:tab w:val="left" w:pos="480"/>
        </w:tabs>
        <w:ind w:firstLine="709"/>
        <w:jc w:val="both"/>
        <w:rPr>
          <w:sz w:val="24"/>
          <w:szCs w:val="24"/>
        </w:rPr>
      </w:pPr>
    </w:p>
    <w:p w14:paraId="391FDF03" w14:textId="0C33C3FC" w:rsidR="00D03726" w:rsidRDefault="00D03726" w:rsidP="001A1CD7">
      <w:pPr>
        <w:tabs>
          <w:tab w:val="left" w:pos="480"/>
        </w:tabs>
        <w:ind w:firstLine="709"/>
        <w:jc w:val="both"/>
        <w:rPr>
          <w:sz w:val="24"/>
          <w:szCs w:val="24"/>
        </w:rPr>
      </w:pPr>
    </w:p>
    <w:p w14:paraId="38F24C13" w14:textId="2704AA1D" w:rsidR="00D03726" w:rsidRDefault="00D03726" w:rsidP="001A1CD7">
      <w:pPr>
        <w:tabs>
          <w:tab w:val="left" w:pos="480"/>
        </w:tabs>
        <w:ind w:firstLine="709"/>
        <w:jc w:val="both"/>
        <w:rPr>
          <w:sz w:val="24"/>
          <w:szCs w:val="24"/>
        </w:rPr>
      </w:pPr>
    </w:p>
    <w:p w14:paraId="78FED8CC" w14:textId="16E4EA31" w:rsidR="00D03726" w:rsidRDefault="00D03726" w:rsidP="001A1CD7">
      <w:pPr>
        <w:tabs>
          <w:tab w:val="left" w:pos="480"/>
        </w:tabs>
        <w:ind w:firstLine="709"/>
        <w:jc w:val="both"/>
        <w:rPr>
          <w:sz w:val="24"/>
          <w:szCs w:val="24"/>
        </w:rPr>
      </w:pPr>
    </w:p>
    <w:p w14:paraId="66F90BB3" w14:textId="29BC5E7A" w:rsidR="00D03726" w:rsidRDefault="00D03726" w:rsidP="001A1CD7">
      <w:pPr>
        <w:tabs>
          <w:tab w:val="left" w:pos="480"/>
        </w:tabs>
        <w:ind w:firstLine="709"/>
        <w:jc w:val="both"/>
        <w:rPr>
          <w:sz w:val="24"/>
          <w:szCs w:val="24"/>
        </w:rPr>
      </w:pPr>
    </w:p>
    <w:p w14:paraId="3A81423E" w14:textId="476558F2" w:rsidR="00D03726" w:rsidRDefault="00D03726" w:rsidP="001A1CD7">
      <w:pPr>
        <w:tabs>
          <w:tab w:val="left" w:pos="480"/>
        </w:tabs>
        <w:ind w:firstLine="709"/>
        <w:jc w:val="both"/>
        <w:rPr>
          <w:sz w:val="24"/>
          <w:szCs w:val="24"/>
        </w:rPr>
      </w:pPr>
    </w:p>
    <w:p w14:paraId="161217DB" w14:textId="04793298" w:rsidR="00D03726" w:rsidRDefault="00D03726" w:rsidP="001A1CD7">
      <w:pPr>
        <w:tabs>
          <w:tab w:val="left" w:pos="480"/>
        </w:tabs>
        <w:ind w:firstLine="709"/>
        <w:jc w:val="both"/>
        <w:rPr>
          <w:sz w:val="24"/>
          <w:szCs w:val="24"/>
        </w:rPr>
      </w:pPr>
    </w:p>
    <w:p w14:paraId="3896AC1D" w14:textId="0FED9FB3" w:rsidR="00D03726" w:rsidRDefault="00D03726" w:rsidP="001A1CD7">
      <w:pPr>
        <w:tabs>
          <w:tab w:val="left" w:pos="480"/>
        </w:tabs>
        <w:ind w:firstLine="709"/>
        <w:jc w:val="both"/>
        <w:rPr>
          <w:sz w:val="24"/>
          <w:szCs w:val="24"/>
        </w:rPr>
      </w:pPr>
    </w:p>
    <w:p w14:paraId="2A1447DB" w14:textId="470D7496" w:rsidR="00D03726" w:rsidRDefault="00D03726" w:rsidP="001A1CD7">
      <w:pPr>
        <w:tabs>
          <w:tab w:val="left" w:pos="480"/>
        </w:tabs>
        <w:ind w:firstLine="709"/>
        <w:jc w:val="both"/>
        <w:rPr>
          <w:sz w:val="24"/>
          <w:szCs w:val="24"/>
        </w:rPr>
      </w:pPr>
    </w:p>
    <w:p w14:paraId="6A3E6D9D" w14:textId="3F353DFC" w:rsidR="00D03726" w:rsidRDefault="00D03726" w:rsidP="001A1CD7">
      <w:pPr>
        <w:tabs>
          <w:tab w:val="left" w:pos="480"/>
        </w:tabs>
        <w:ind w:firstLine="709"/>
        <w:jc w:val="both"/>
        <w:rPr>
          <w:sz w:val="24"/>
          <w:szCs w:val="24"/>
        </w:rPr>
      </w:pPr>
    </w:p>
    <w:p w14:paraId="7897BC7E" w14:textId="047433DD" w:rsidR="00D03726" w:rsidRDefault="00D03726" w:rsidP="001A1CD7">
      <w:pPr>
        <w:tabs>
          <w:tab w:val="left" w:pos="480"/>
        </w:tabs>
        <w:ind w:firstLine="709"/>
        <w:jc w:val="both"/>
        <w:rPr>
          <w:sz w:val="24"/>
          <w:szCs w:val="24"/>
        </w:rPr>
      </w:pPr>
    </w:p>
    <w:p w14:paraId="78F65696" w14:textId="383050F2" w:rsidR="00D03726" w:rsidRDefault="00D03726" w:rsidP="001A1CD7">
      <w:pPr>
        <w:tabs>
          <w:tab w:val="left" w:pos="480"/>
        </w:tabs>
        <w:ind w:firstLine="709"/>
        <w:jc w:val="both"/>
        <w:rPr>
          <w:sz w:val="24"/>
          <w:szCs w:val="24"/>
        </w:rPr>
      </w:pPr>
    </w:p>
    <w:p w14:paraId="309E2D9B" w14:textId="5A692364" w:rsidR="00D03726" w:rsidRDefault="00D03726" w:rsidP="001A1CD7">
      <w:pPr>
        <w:tabs>
          <w:tab w:val="left" w:pos="480"/>
        </w:tabs>
        <w:ind w:firstLine="709"/>
        <w:jc w:val="both"/>
        <w:rPr>
          <w:sz w:val="24"/>
          <w:szCs w:val="24"/>
        </w:rPr>
      </w:pPr>
    </w:p>
    <w:p w14:paraId="0E7F9736" w14:textId="1CDC6150" w:rsidR="00D03726" w:rsidRDefault="00D03726" w:rsidP="001A1CD7">
      <w:pPr>
        <w:tabs>
          <w:tab w:val="left" w:pos="480"/>
        </w:tabs>
        <w:ind w:firstLine="709"/>
        <w:jc w:val="both"/>
        <w:rPr>
          <w:sz w:val="24"/>
          <w:szCs w:val="24"/>
        </w:rPr>
      </w:pPr>
    </w:p>
    <w:p w14:paraId="4D8DECF0" w14:textId="7E7A12CD" w:rsidR="00061F52" w:rsidRDefault="00061F52" w:rsidP="001A1CD7">
      <w:pPr>
        <w:tabs>
          <w:tab w:val="left" w:pos="480"/>
        </w:tabs>
        <w:ind w:firstLine="709"/>
        <w:jc w:val="both"/>
        <w:rPr>
          <w:sz w:val="24"/>
          <w:szCs w:val="24"/>
        </w:rPr>
      </w:pPr>
    </w:p>
    <w:p w14:paraId="2C30509D" w14:textId="2B711E91" w:rsidR="00061F52" w:rsidRDefault="00061F52" w:rsidP="001A1CD7">
      <w:pPr>
        <w:tabs>
          <w:tab w:val="left" w:pos="480"/>
        </w:tabs>
        <w:ind w:firstLine="709"/>
        <w:jc w:val="both"/>
        <w:rPr>
          <w:sz w:val="24"/>
          <w:szCs w:val="24"/>
        </w:rPr>
      </w:pPr>
    </w:p>
    <w:p w14:paraId="2DAE7ABE" w14:textId="77777777" w:rsidR="00061F52" w:rsidRDefault="00061F52" w:rsidP="001A1CD7">
      <w:pPr>
        <w:tabs>
          <w:tab w:val="left" w:pos="480"/>
        </w:tabs>
        <w:ind w:firstLine="709"/>
        <w:jc w:val="both"/>
        <w:rPr>
          <w:sz w:val="24"/>
          <w:szCs w:val="24"/>
        </w:rPr>
      </w:pPr>
    </w:p>
    <w:p w14:paraId="5BCA871B" w14:textId="46FC6384" w:rsidR="00D03726" w:rsidRDefault="00D03726" w:rsidP="001A1CD7">
      <w:pPr>
        <w:tabs>
          <w:tab w:val="left" w:pos="480"/>
        </w:tabs>
        <w:ind w:firstLine="709"/>
        <w:jc w:val="both"/>
        <w:rPr>
          <w:sz w:val="24"/>
          <w:szCs w:val="24"/>
        </w:rPr>
      </w:pPr>
    </w:p>
    <w:p w14:paraId="7644AAC1" w14:textId="138510C2" w:rsidR="00F266BC" w:rsidRDefault="00F266BC" w:rsidP="00255D73">
      <w:pPr>
        <w:tabs>
          <w:tab w:val="left" w:pos="480"/>
        </w:tabs>
        <w:jc w:val="both"/>
        <w:rPr>
          <w:sz w:val="24"/>
          <w:szCs w:val="24"/>
        </w:rPr>
      </w:pPr>
    </w:p>
    <w:p w14:paraId="435793B8" w14:textId="3B52D5AD" w:rsidR="00F266BC" w:rsidRDefault="00F266BC" w:rsidP="001A1CD7">
      <w:pPr>
        <w:tabs>
          <w:tab w:val="left" w:pos="480"/>
        </w:tabs>
        <w:ind w:firstLine="709"/>
        <w:jc w:val="both"/>
        <w:rPr>
          <w:sz w:val="24"/>
          <w:szCs w:val="24"/>
        </w:rPr>
      </w:pPr>
    </w:p>
    <w:p w14:paraId="09626B7E" w14:textId="51C87440" w:rsidR="00A25D1B" w:rsidRDefault="00454882" w:rsidP="00A25D1B">
      <w:pPr>
        <w:ind w:firstLine="709"/>
        <w:jc w:val="center"/>
        <w:rPr>
          <w:sz w:val="24"/>
          <w:szCs w:val="24"/>
        </w:rPr>
      </w:pPr>
      <w:r>
        <w:rPr>
          <w:sz w:val="24"/>
          <w:szCs w:val="24"/>
        </w:rPr>
        <w:lastRenderedPageBreak/>
        <w:t>Пове</w:t>
      </w:r>
      <w:r w:rsidR="00A25D1B" w:rsidRPr="00A25D1B">
        <w:rPr>
          <w:sz w:val="24"/>
          <w:szCs w:val="24"/>
        </w:rPr>
        <w:t>стка дня:</w:t>
      </w:r>
    </w:p>
    <w:p w14:paraId="4F720443" w14:textId="76AF815E" w:rsidR="00B639AD" w:rsidRDefault="00B639AD" w:rsidP="00B639AD">
      <w:pPr>
        <w:tabs>
          <w:tab w:val="left" w:pos="0"/>
        </w:tabs>
        <w:ind w:firstLine="709"/>
        <w:jc w:val="both"/>
        <w:rPr>
          <w:sz w:val="24"/>
          <w:szCs w:val="24"/>
        </w:rPr>
      </w:pPr>
      <w:r w:rsidRPr="00B639AD">
        <w:rPr>
          <w:b/>
          <w:sz w:val="24"/>
          <w:szCs w:val="24"/>
        </w:rPr>
        <w:t xml:space="preserve">1. </w:t>
      </w:r>
      <w:r w:rsidRPr="00BD62E0">
        <w:rPr>
          <w:sz w:val="24"/>
          <w:szCs w:val="24"/>
        </w:rPr>
        <w:t>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w:t>
      </w:r>
      <w:r>
        <w:rPr>
          <w:sz w:val="24"/>
          <w:szCs w:val="24"/>
        </w:rPr>
        <w:t xml:space="preserve">я к газораспределительным сетям </w:t>
      </w:r>
      <w:r w:rsidRPr="00BD62E0">
        <w:rPr>
          <w:bCs/>
          <w:sz w:val="24"/>
          <w:szCs w:val="24"/>
        </w:rPr>
        <w:t>ОБЩЕСТВА С ОГРАНИЧЕННОЙ ОТВЕТСТВЕННОСТЬЮ «ВОЛГОГАЗ» (ИНН 5246038268), г. Бор Нижегородской области</w:t>
      </w:r>
      <w:r w:rsidRPr="00BD62E0">
        <w:rPr>
          <w:sz w:val="24"/>
          <w:szCs w:val="24"/>
        </w:rPr>
        <w:t xml:space="preserve">, в рамках </w:t>
      </w:r>
      <w:proofErr w:type="spellStart"/>
      <w:r w:rsidRPr="00BD62E0">
        <w:rPr>
          <w:sz w:val="24"/>
          <w:szCs w:val="24"/>
        </w:rPr>
        <w:t>догазификации</w:t>
      </w:r>
      <w:proofErr w:type="spellEnd"/>
      <w:r w:rsidRPr="00BD62E0">
        <w:rPr>
          <w:sz w:val="24"/>
          <w:szCs w:val="24"/>
        </w:rPr>
        <w:t xml:space="preserve"> и в рамках </w:t>
      </w:r>
      <w:proofErr w:type="spellStart"/>
      <w:r w:rsidRPr="00BD62E0">
        <w:rPr>
          <w:sz w:val="24"/>
          <w:szCs w:val="24"/>
        </w:rPr>
        <w:t>догазификации</w:t>
      </w:r>
      <w:proofErr w:type="spellEnd"/>
      <w:r w:rsidRPr="00BD62E0">
        <w:rPr>
          <w:sz w:val="24"/>
          <w:szCs w:val="24"/>
        </w:rPr>
        <w:t xml:space="preserve"> котельных за </w:t>
      </w:r>
      <w:r>
        <w:rPr>
          <w:sz w:val="24"/>
          <w:szCs w:val="24"/>
        </w:rPr>
        <w:t>4</w:t>
      </w:r>
      <w:r w:rsidRPr="00BD62E0">
        <w:rPr>
          <w:sz w:val="24"/>
          <w:szCs w:val="24"/>
        </w:rPr>
        <w:t xml:space="preserve"> квартал 2025 г. Ответственный: </w:t>
      </w:r>
      <w:r w:rsidRPr="002F46E4">
        <w:rPr>
          <w:sz w:val="24"/>
          <w:szCs w:val="24"/>
        </w:rPr>
        <w:t xml:space="preserve">ведущий консультант региональной службы по тарифам Нижегородской области </w:t>
      </w:r>
      <w:r w:rsidR="002F46E4" w:rsidRPr="002F46E4">
        <w:rPr>
          <w:sz w:val="24"/>
          <w:szCs w:val="24"/>
        </w:rPr>
        <w:t>Хорева А.В</w:t>
      </w:r>
      <w:r w:rsidRPr="002F46E4">
        <w:rPr>
          <w:sz w:val="24"/>
          <w:szCs w:val="24"/>
        </w:rPr>
        <w:t>.</w:t>
      </w:r>
    </w:p>
    <w:p w14:paraId="23B2B984" w14:textId="53F46041" w:rsidR="007C5525" w:rsidRPr="00CE4096" w:rsidRDefault="00B639AD" w:rsidP="008324DF">
      <w:pPr>
        <w:tabs>
          <w:tab w:val="left" w:pos="0"/>
        </w:tabs>
        <w:ind w:firstLine="709"/>
        <w:jc w:val="both"/>
        <w:rPr>
          <w:sz w:val="24"/>
          <w:szCs w:val="24"/>
        </w:rPr>
      </w:pPr>
      <w:r>
        <w:rPr>
          <w:b/>
          <w:sz w:val="24"/>
          <w:szCs w:val="24"/>
        </w:rPr>
        <w:t>2</w:t>
      </w:r>
      <w:r w:rsidR="008324DF">
        <w:rPr>
          <w:b/>
          <w:sz w:val="24"/>
          <w:szCs w:val="24"/>
        </w:rPr>
        <w:t xml:space="preserve">. </w:t>
      </w:r>
      <w:r w:rsidR="007C5525" w:rsidRPr="007C5525">
        <w:rPr>
          <w:sz w:val="24"/>
          <w:szCs w:val="24"/>
        </w:rPr>
        <w:t>Об установлении на 2026 - 2028 годы требований к программе в области энергосбережения и повышения энергетической эффективности по передаче электрической энергии ОБЩЕСТВА С ОГРАНИЧЕННОЙ ОТВЕТСТВЕННОСТЬЮ «ЭЛЕКТРОСЕТЕВАЯ КОМПАНИЯ НИЖНЕГО НОВГОРОДА», г. Нижний Новгород</w:t>
      </w:r>
      <w:r w:rsidR="007C5525">
        <w:rPr>
          <w:sz w:val="24"/>
          <w:szCs w:val="24"/>
        </w:rPr>
        <w:t xml:space="preserve">. </w:t>
      </w:r>
      <w:r w:rsidR="007C5525" w:rsidRPr="00CE4096">
        <w:rPr>
          <w:noProof/>
          <w:sz w:val="24"/>
          <w:szCs w:val="24"/>
        </w:rPr>
        <w:t>Ответственный: начальник отдела региональной службы по тарифам Нижегородской области Груздева</w:t>
      </w:r>
      <w:r w:rsidR="007C5525">
        <w:rPr>
          <w:noProof/>
          <w:sz w:val="24"/>
          <w:szCs w:val="24"/>
        </w:rPr>
        <w:t xml:space="preserve"> Т.В</w:t>
      </w:r>
      <w:r w:rsidR="007C5525" w:rsidRPr="00CE4096">
        <w:rPr>
          <w:noProof/>
          <w:sz w:val="24"/>
          <w:szCs w:val="24"/>
        </w:rPr>
        <w:t>.</w:t>
      </w:r>
    </w:p>
    <w:p w14:paraId="220F37CE" w14:textId="1CB041C5" w:rsidR="007C5525" w:rsidRPr="007C5525" w:rsidRDefault="008324DF" w:rsidP="007C5525">
      <w:pPr>
        <w:ind w:firstLine="720"/>
        <w:jc w:val="both"/>
        <w:rPr>
          <w:sz w:val="24"/>
          <w:szCs w:val="24"/>
        </w:rPr>
      </w:pPr>
      <w:r>
        <w:rPr>
          <w:b/>
          <w:sz w:val="24"/>
          <w:szCs w:val="24"/>
        </w:rPr>
        <w:t>3</w:t>
      </w:r>
      <w:r w:rsidR="00501DB1" w:rsidRPr="00501DB1">
        <w:rPr>
          <w:b/>
          <w:sz w:val="24"/>
          <w:szCs w:val="24"/>
        </w:rPr>
        <w:t>.</w:t>
      </w:r>
      <w:r w:rsidR="00501DB1">
        <w:rPr>
          <w:sz w:val="24"/>
          <w:szCs w:val="24"/>
        </w:rPr>
        <w:t xml:space="preserve"> </w:t>
      </w:r>
      <w:r w:rsidR="007C5525" w:rsidRPr="007C5525">
        <w:rPr>
          <w:sz w:val="24"/>
          <w:szCs w:val="24"/>
        </w:rPr>
        <w:t xml:space="preserve">Об установлении на 2026 - 2030 годы требований к программе в области энергосбережения и повышения энергетической эффективности в сфере теплоснабжения на территории п. Нива </w:t>
      </w:r>
      <w:proofErr w:type="spellStart"/>
      <w:r w:rsidR="007C5525" w:rsidRPr="007C5525">
        <w:rPr>
          <w:sz w:val="24"/>
          <w:szCs w:val="24"/>
        </w:rPr>
        <w:t>Лысковского</w:t>
      </w:r>
      <w:proofErr w:type="spellEnd"/>
      <w:r w:rsidR="007C5525" w:rsidRPr="007C5525">
        <w:rPr>
          <w:sz w:val="24"/>
          <w:szCs w:val="24"/>
        </w:rPr>
        <w:t xml:space="preserve"> муниципального округа Нижегородской области ОБЩЕСТВА С ОГРАНИЧЕННОЙ ОТВЕТСТВЕННОСТЬЮ «АТРИУМ ИНВЕСТ», г. Нижний Новгород. </w:t>
      </w:r>
      <w:r w:rsidR="007C5525" w:rsidRPr="00CE4096">
        <w:rPr>
          <w:noProof/>
          <w:sz w:val="24"/>
          <w:szCs w:val="24"/>
        </w:rPr>
        <w:t>Ответственный: начальник отдела региональной службы по тарифам Нижегородской области Груздева</w:t>
      </w:r>
      <w:r w:rsidR="007C5525">
        <w:rPr>
          <w:noProof/>
          <w:sz w:val="24"/>
          <w:szCs w:val="24"/>
        </w:rPr>
        <w:t xml:space="preserve"> Т.В</w:t>
      </w:r>
      <w:r w:rsidR="007C5525" w:rsidRPr="00CE4096">
        <w:rPr>
          <w:noProof/>
          <w:sz w:val="24"/>
          <w:szCs w:val="24"/>
        </w:rPr>
        <w:t>.</w:t>
      </w:r>
    </w:p>
    <w:p w14:paraId="3371D17C" w14:textId="4CCAC1CF" w:rsidR="007C5525" w:rsidRPr="007C5525" w:rsidRDefault="008324DF" w:rsidP="007C5525">
      <w:pPr>
        <w:ind w:firstLine="720"/>
        <w:jc w:val="both"/>
        <w:rPr>
          <w:sz w:val="24"/>
          <w:szCs w:val="24"/>
        </w:rPr>
      </w:pPr>
      <w:r>
        <w:rPr>
          <w:b/>
          <w:sz w:val="24"/>
          <w:szCs w:val="24"/>
        </w:rPr>
        <w:t>4</w:t>
      </w:r>
      <w:r w:rsidR="00501DB1" w:rsidRPr="00501DB1">
        <w:rPr>
          <w:b/>
          <w:sz w:val="24"/>
          <w:szCs w:val="24"/>
        </w:rPr>
        <w:t>.</w:t>
      </w:r>
      <w:r w:rsidR="00501DB1">
        <w:rPr>
          <w:sz w:val="24"/>
          <w:szCs w:val="24"/>
        </w:rPr>
        <w:t xml:space="preserve"> </w:t>
      </w:r>
      <w:r w:rsidR="007C5525" w:rsidRPr="007C5525">
        <w:rPr>
          <w:sz w:val="24"/>
          <w:szCs w:val="24"/>
        </w:rPr>
        <w:t>Об установлении на 2026 - 2037 годы требований к программе в области энергосбережения и повышения энергетической эффективности в сфере теплоснабжения на территории муниципального округа город Бор Нижегородской области ОБЩЕСТВА С ОГРАНИЧЕННОЙ ОТВЕТСТВЕННОСТЬЮ «БОР ТЕПЛОЭНЕРГО», г. Бор Нижегородской области.</w:t>
      </w:r>
      <w:r w:rsidR="007C5525" w:rsidRPr="007C5525">
        <w:rPr>
          <w:noProof/>
          <w:sz w:val="24"/>
          <w:szCs w:val="24"/>
        </w:rPr>
        <w:t xml:space="preserve"> </w:t>
      </w:r>
      <w:r w:rsidR="007C5525" w:rsidRPr="00CE4096">
        <w:rPr>
          <w:noProof/>
          <w:sz w:val="24"/>
          <w:szCs w:val="24"/>
        </w:rPr>
        <w:t>Ответственный: начальник отдела региональной службы по тарифам Нижегородской области Груздева</w:t>
      </w:r>
      <w:r w:rsidR="007C5525">
        <w:rPr>
          <w:noProof/>
          <w:sz w:val="24"/>
          <w:szCs w:val="24"/>
        </w:rPr>
        <w:t xml:space="preserve"> Т.В</w:t>
      </w:r>
      <w:r w:rsidR="007C5525" w:rsidRPr="00CE4096">
        <w:rPr>
          <w:noProof/>
          <w:sz w:val="24"/>
          <w:szCs w:val="24"/>
        </w:rPr>
        <w:t>.</w:t>
      </w:r>
    </w:p>
    <w:p w14:paraId="442661A9" w14:textId="0AD2400D" w:rsidR="007C5525" w:rsidRPr="007C5525" w:rsidRDefault="008324DF" w:rsidP="007C5525">
      <w:pPr>
        <w:ind w:firstLine="720"/>
        <w:jc w:val="both"/>
        <w:rPr>
          <w:sz w:val="24"/>
          <w:szCs w:val="24"/>
        </w:rPr>
      </w:pPr>
      <w:r>
        <w:rPr>
          <w:b/>
          <w:sz w:val="24"/>
          <w:szCs w:val="24"/>
        </w:rPr>
        <w:t>5</w:t>
      </w:r>
      <w:r w:rsidR="00501DB1" w:rsidRPr="00501DB1">
        <w:rPr>
          <w:b/>
          <w:sz w:val="24"/>
          <w:szCs w:val="24"/>
        </w:rPr>
        <w:t>.</w:t>
      </w:r>
      <w:r w:rsidR="00501DB1">
        <w:rPr>
          <w:sz w:val="24"/>
          <w:szCs w:val="24"/>
        </w:rPr>
        <w:t xml:space="preserve"> </w:t>
      </w:r>
      <w:r w:rsidR="007C5525" w:rsidRPr="007C5525">
        <w:rPr>
          <w:sz w:val="24"/>
          <w:szCs w:val="24"/>
        </w:rPr>
        <w:t>Об установлении на 2026 - 2028 годы требований к программе в области энергосбережения и повышения энергетической эффективности в сфере теплоснабжения ОБЩЕСТВА С ОГРАНИЧЕННОЙ ОТВЕТСТВЕННОСТЬЮ «НИЖЕГОРОДТЕПЛОГАЗ», г. Нижний Новгород.</w:t>
      </w:r>
      <w:r w:rsidR="007C5525" w:rsidRPr="007C5525">
        <w:rPr>
          <w:noProof/>
          <w:sz w:val="24"/>
          <w:szCs w:val="24"/>
        </w:rPr>
        <w:t xml:space="preserve"> </w:t>
      </w:r>
      <w:r w:rsidR="007C5525" w:rsidRPr="00CE4096">
        <w:rPr>
          <w:noProof/>
          <w:sz w:val="24"/>
          <w:szCs w:val="24"/>
        </w:rPr>
        <w:t>Ответственный: начальник отдела региональной службы по тарифам Нижегородской области Груздева</w:t>
      </w:r>
      <w:r w:rsidR="007C5525">
        <w:rPr>
          <w:noProof/>
          <w:sz w:val="24"/>
          <w:szCs w:val="24"/>
        </w:rPr>
        <w:t xml:space="preserve"> Т.В</w:t>
      </w:r>
      <w:r w:rsidR="007C5525" w:rsidRPr="00CE4096">
        <w:rPr>
          <w:noProof/>
          <w:sz w:val="24"/>
          <w:szCs w:val="24"/>
        </w:rPr>
        <w:t>.</w:t>
      </w:r>
    </w:p>
    <w:p w14:paraId="4DCB8751" w14:textId="36DA5C1B" w:rsidR="007C5525" w:rsidRPr="00CE4096" w:rsidRDefault="008324DF" w:rsidP="007C5525">
      <w:pPr>
        <w:ind w:firstLine="720"/>
        <w:jc w:val="both"/>
        <w:rPr>
          <w:sz w:val="24"/>
          <w:szCs w:val="24"/>
        </w:rPr>
      </w:pPr>
      <w:r>
        <w:rPr>
          <w:b/>
          <w:noProof/>
          <w:sz w:val="24"/>
          <w:szCs w:val="24"/>
        </w:rPr>
        <w:t>6</w:t>
      </w:r>
      <w:r w:rsidR="00501DB1" w:rsidRPr="00501DB1">
        <w:rPr>
          <w:b/>
          <w:noProof/>
          <w:sz w:val="24"/>
          <w:szCs w:val="24"/>
        </w:rPr>
        <w:t>.</w:t>
      </w:r>
      <w:r w:rsidR="00501DB1">
        <w:rPr>
          <w:noProof/>
          <w:sz w:val="24"/>
          <w:szCs w:val="24"/>
        </w:rPr>
        <w:t xml:space="preserve"> </w:t>
      </w:r>
      <w:r w:rsidR="007C5525" w:rsidRPr="003267EC">
        <w:rPr>
          <w:noProof/>
          <w:sz w:val="24"/>
          <w:szCs w:val="24"/>
        </w:rPr>
        <w:t>О</w:t>
      </w:r>
      <w:r w:rsidR="007C5525">
        <w:rPr>
          <w:noProof/>
          <w:sz w:val="24"/>
          <w:szCs w:val="24"/>
        </w:rPr>
        <w:t>б установлении на 2027 - 2029</w:t>
      </w:r>
      <w:r w:rsidR="007C5525" w:rsidRPr="003267EC">
        <w:rPr>
          <w:noProof/>
          <w:sz w:val="24"/>
          <w:szCs w:val="24"/>
        </w:rPr>
        <w:t xml:space="preserve"> годы 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в сфере холодного водоснабжения, в отношении которых осуществляется государственное регулирование</w:t>
      </w:r>
      <w:r w:rsidR="007C5525">
        <w:rPr>
          <w:noProof/>
          <w:sz w:val="24"/>
          <w:szCs w:val="24"/>
        </w:rPr>
        <w:t xml:space="preserve">. </w:t>
      </w:r>
      <w:r w:rsidR="007C5525" w:rsidRPr="00CE4096">
        <w:rPr>
          <w:noProof/>
          <w:sz w:val="24"/>
          <w:szCs w:val="24"/>
        </w:rPr>
        <w:t>Ответственный: начальник отдела региональной службы по тарифам Нижегородской области Груздева</w:t>
      </w:r>
      <w:r w:rsidR="007C5525">
        <w:rPr>
          <w:noProof/>
          <w:sz w:val="24"/>
          <w:szCs w:val="24"/>
        </w:rPr>
        <w:t xml:space="preserve"> Т.В</w:t>
      </w:r>
      <w:r w:rsidR="007C5525" w:rsidRPr="00CE4096">
        <w:rPr>
          <w:noProof/>
          <w:sz w:val="24"/>
          <w:szCs w:val="24"/>
        </w:rPr>
        <w:t>.</w:t>
      </w:r>
    </w:p>
    <w:p w14:paraId="14130353" w14:textId="5D63CF17" w:rsidR="007C5525" w:rsidRPr="00CE4096" w:rsidRDefault="008324DF" w:rsidP="007C5525">
      <w:pPr>
        <w:ind w:firstLine="720"/>
        <w:jc w:val="both"/>
        <w:rPr>
          <w:sz w:val="24"/>
          <w:szCs w:val="24"/>
        </w:rPr>
      </w:pPr>
      <w:r>
        <w:rPr>
          <w:b/>
          <w:noProof/>
          <w:sz w:val="24"/>
          <w:szCs w:val="24"/>
        </w:rPr>
        <w:t>7</w:t>
      </w:r>
      <w:r w:rsidR="00501DB1" w:rsidRPr="00501DB1">
        <w:rPr>
          <w:b/>
          <w:noProof/>
          <w:sz w:val="24"/>
          <w:szCs w:val="24"/>
        </w:rPr>
        <w:t>.</w:t>
      </w:r>
      <w:r w:rsidR="00501DB1">
        <w:rPr>
          <w:noProof/>
          <w:sz w:val="24"/>
          <w:szCs w:val="24"/>
        </w:rPr>
        <w:t xml:space="preserve"> </w:t>
      </w:r>
      <w:r w:rsidR="007C5525" w:rsidRPr="007C5525">
        <w:rPr>
          <w:noProof/>
          <w:sz w:val="24"/>
          <w:szCs w:val="24"/>
        </w:rPr>
        <w:t>Об установлении на 2026 - 2031 годы требований к программе в области энергосбережения и повышения энергетической эффективности в сфере холодного водоснабжения МУНИЦИПАЛЬНОГО УНИТАРНОГО ПРЕДПРИЯТИЯ «ГОРВОДОКАНАЛ», г. Саров Нижегородской области</w:t>
      </w:r>
      <w:r w:rsidR="007C5525" w:rsidRPr="007C5525">
        <w:rPr>
          <w:sz w:val="24"/>
          <w:szCs w:val="24"/>
        </w:rPr>
        <w:t>.</w:t>
      </w:r>
      <w:r w:rsidR="007C5525" w:rsidRPr="005B08F5">
        <w:rPr>
          <w:noProof/>
          <w:sz w:val="24"/>
          <w:szCs w:val="24"/>
        </w:rPr>
        <w:t xml:space="preserve"> </w:t>
      </w:r>
      <w:r w:rsidR="007C5525" w:rsidRPr="00CE4096">
        <w:rPr>
          <w:noProof/>
          <w:sz w:val="24"/>
          <w:szCs w:val="24"/>
        </w:rPr>
        <w:t>Ответственный: начальник отдела региональной службы по тарифам Нижегородской области Груздева</w:t>
      </w:r>
      <w:r w:rsidR="007C5525">
        <w:rPr>
          <w:noProof/>
          <w:sz w:val="24"/>
          <w:szCs w:val="24"/>
        </w:rPr>
        <w:t xml:space="preserve"> Т.В</w:t>
      </w:r>
      <w:r w:rsidR="007C5525" w:rsidRPr="00CE4096">
        <w:rPr>
          <w:noProof/>
          <w:sz w:val="24"/>
          <w:szCs w:val="24"/>
        </w:rPr>
        <w:t>.</w:t>
      </w:r>
    </w:p>
    <w:p w14:paraId="4078F67A" w14:textId="67F1D657" w:rsidR="007C5525" w:rsidRPr="00CE4096" w:rsidRDefault="008324DF" w:rsidP="007C5525">
      <w:pPr>
        <w:ind w:firstLine="720"/>
        <w:jc w:val="both"/>
        <w:rPr>
          <w:sz w:val="24"/>
          <w:szCs w:val="24"/>
        </w:rPr>
      </w:pPr>
      <w:r>
        <w:rPr>
          <w:b/>
          <w:sz w:val="24"/>
          <w:szCs w:val="24"/>
        </w:rPr>
        <w:t>8</w:t>
      </w:r>
      <w:r w:rsidR="00501DB1" w:rsidRPr="00501DB1">
        <w:rPr>
          <w:b/>
          <w:sz w:val="24"/>
          <w:szCs w:val="24"/>
        </w:rPr>
        <w:t>.</w:t>
      </w:r>
      <w:r w:rsidR="00501DB1">
        <w:rPr>
          <w:sz w:val="24"/>
          <w:szCs w:val="24"/>
        </w:rPr>
        <w:t xml:space="preserve"> </w:t>
      </w:r>
      <w:r w:rsidR="007C5525" w:rsidRPr="007C5525">
        <w:rPr>
          <w:sz w:val="24"/>
          <w:szCs w:val="24"/>
        </w:rPr>
        <w:t xml:space="preserve">Об установлении на 2026 - 2031 годы требований к программе в области энергосбережения и повышения энергетической эффективности в сфере холодного водоснабжения ОБЩЕСТВА С ОГРАНИЧЕННОЙ ОТВЕТСТВЕННОСТЬЮ «ВОДОКАНАЛСЕРВИС», </w:t>
      </w:r>
      <w:proofErr w:type="spellStart"/>
      <w:r w:rsidR="007C5525" w:rsidRPr="007C5525">
        <w:rPr>
          <w:sz w:val="24"/>
          <w:szCs w:val="24"/>
        </w:rPr>
        <w:t>р.п</w:t>
      </w:r>
      <w:proofErr w:type="spellEnd"/>
      <w:r w:rsidR="007C5525" w:rsidRPr="007C5525">
        <w:rPr>
          <w:sz w:val="24"/>
          <w:szCs w:val="24"/>
        </w:rPr>
        <w:t>. Вознесенское Нижегородской области.</w:t>
      </w:r>
      <w:r w:rsidR="007C5525">
        <w:rPr>
          <w:b/>
          <w:sz w:val="24"/>
          <w:szCs w:val="24"/>
        </w:rPr>
        <w:t xml:space="preserve"> </w:t>
      </w:r>
      <w:r w:rsidR="007C5525" w:rsidRPr="00CE4096">
        <w:rPr>
          <w:noProof/>
          <w:sz w:val="24"/>
          <w:szCs w:val="24"/>
        </w:rPr>
        <w:t>Ответственный: начальник отдела региональной службы по тарифам Нижегородской области Груздева</w:t>
      </w:r>
      <w:r w:rsidR="007C5525">
        <w:rPr>
          <w:noProof/>
          <w:sz w:val="24"/>
          <w:szCs w:val="24"/>
        </w:rPr>
        <w:t xml:space="preserve"> Т.В</w:t>
      </w:r>
      <w:r w:rsidR="007C5525" w:rsidRPr="00CE4096">
        <w:rPr>
          <w:noProof/>
          <w:sz w:val="24"/>
          <w:szCs w:val="24"/>
        </w:rPr>
        <w:t>.</w:t>
      </w:r>
    </w:p>
    <w:p w14:paraId="387332E9" w14:textId="0BEEE383" w:rsidR="007C5525" w:rsidRDefault="008324DF" w:rsidP="007C5525">
      <w:pPr>
        <w:ind w:firstLine="720"/>
        <w:jc w:val="both"/>
        <w:rPr>
          <w:noProof/>
          <w:sz w:val="24"/>
          <w:szCs w:val="24"/>
        </w:rPr>
      </w:pPr>
      <w:r>
        <w:rPr>
          <w:b/>
          <w:sz w:val="24"/>
          <w:szCs w:val="24"/>
        </w:rPr>
        <w:t>9</w:t>
      </w:r>
      <w:r w:rsidR="00501DB1" w:rsidRPr="00501DB1">
        <w:rPr>
          <w:b/>
          <w:sz w:val="24"/>
          <w:szCs w:val="24"/>
        </w:rPr>
        <w:t>.</w:t>
      </w:r>
      <w:r w:rsidR="00501DB1">
        <w:rPr>
          <w:sz w:val="24"/>
          <w:szCs w:val="24"/>
        </w:rPr>
        <w:t xml:space="preserve"> </w:t>
      </w:r>
      <w:r w:rsidR="007C5525">
        <w:rPr>
          <w:sz w:val="24"/>
          <w:szCs w:val="24"/>
        </w:rPr>
        <w:t>Об установлении на 2027 - 2029</w:t>
      </w:r>
      <w:r w:rsidR="007C5525" w:rsidRPr="003267EC">
        <w:rPr>
          <w:sz w:val="24"/>
          <w:szCs w:val="24"/>
        </w:rPr>
        <w:t xml:space="preserve"> годы 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в сфере водоотведения, в отношении которых осуществляется государственное регулирование. </w:t>
      </w:r>
      <w:r w:rsidR="007C5525" w:rsidRPr="00CE4096">
        <w:rPr>
          <w:noProof/>
          <w:sz w:val="24"/>
          <w:szCs w:val="24"/>
        </w:rPr>
        <w:t>Ответственный: начальник отдела региональной службы по тарифам Нижегородской области Груздева</w:t>
      </w:r>
      <w:r w:rsidR="007C5525">
        <w:rPr>
          <w:noProof/>
          <w:sz w:val="24"/>
          <w:szCs w:val="24"/>
        </w:rPr>
        <w:t xml:space="preserve"> Т.В</w:t>
      </w:r>
      <w:r w:rsidR="007C5525" w:rsidRPr="00CE4096">
        <w:rPr>
          <w:noProof/>
          <w:sz w:val="24"/>
          <w:szCs w:val="24"/>
        </w:rPr>
        <w:t>.</w:t>
      </w:r>
    </w:p>
    <w:p w14:paraId="3674F17B" w14:textId="22B91722" w:rsidR="007C5525" w:rsidRDefault="008324DF" w:rsidP="007C5525">
      <w:pPr>
        <w:ind w:firstLine="720"/>
        <w:jc w:val="both"/>
        <w:rPr>
          <w:noProof/>
          <w:sz w:val="24"/>
          <w:szCs w:val="24"/>
        </w:rPr>
      </w:pPr>
      <w:r>
        <w:rPr>
          <w:b/>
          <w:noProof/>
          <w:sz w:val="24"/>
          <w:szCs w:val="24"/>
        </w:rPr>
        <w:t>10</w:t>
      </w:r>
      <w:r w:rsidR="00501DB1" w:rsidRPr="00501DB1">
        <w:rPr>
          <w:b/>
          <w:noProof/>
          <w:sz w:val="24"/>
          <w:szCs w:val="24"/>
        </w:rPr>
        <w:t>.</w:t>
      </w:r>
      <w:r w:rsidR="00501DB1">
        <w:rPr>
          <w:noProof/>
          <w:sz w:val="24"/>
          <w:szCs w:val="24"/>
        </w:rPr>
        <w:t xml:space="preserve"> </w:t>
      </w:r>
      <w:r w:rsidR="007C5525" w:rsidRPr="007C5525">
        <w:rPr>
          <w:noProof/>
          <w:sz w:val="24"/>
          <w:szCs w:val="24"/>
        </w:rPr>
        <w:t xml:space="preserve">Об установлении на 2026 - 2030 годы требований к программе в области энергосбережения и повышения энергетической эффективности в сфере обращения с твердыми коммунальными отходами ОБЩЕСТВА С ОГРАНИЧЕННОЙ ОТВЕТСТВЕННОСТЬЮ </w:t>
      </w:r>
      <w:r w:rsidR="007C5525" w:rsidRPr="007C5525">
        <w:rPr>
          <w:noProof/>
          <w:sz w:val="24"/>
          <w:szCs w:val="24"/>
        </w:rPr>
        <w:lastRenderedPageBreak/>
        <w:t>«РЕАЛ-КСТОВО», г. Кстово Нижегородской области.</w:t>
      </w:r>
      <w:r w:rsidR="007C5525">
        <w:rPr>
          <w:noProof/>
          <w:sz w:val="24"/>
          <w:szCs w:val="24"/>
        </w:rPr>
        <w:t xml:space="preserve"> </w:t>
      </w:r>
      <w:r w:rsidR="007C5525" w:rsidRPr="00CE4096">
        <w:rPr>
          <w:noProof/>
          <w:sz w:val="24"/>
          <w:szCs w:val="24"/>
        </w:rPr>
        <w:t>Ответственный: начальник отдела региональной службы по тарифам Нижегородской области Груздева</w:t>
      </w:r>
      <w:r w:rsidR="007C5525">
        <w:rPr>
          <w:noProof/>
          <w:sz w:val="24"/>
          <w:szCs w:val="24"/>
        </w:rPr>
        <w:t xml:space="preserve"> Т.В</w:t>
      </w:r>
      <w:r w:rsidR="007C5525" w:rsidRPr="00CE4096">
        <w:rPr>
          <w:noProof/>
          <w:sz w:val="24"/>
          <w:szCs w:val="24"/>
        </w:rPr>
        <w:t>.</w:t>
      </w:r>
    </w:p>
    <w:p w14:paraId="24E74C22" w14:textId="69004484" w:rsidR="007C5525" w:rsidRPr="008D24D5" w:rsidRDefault="00B639AD" w:rsidP="007C5525">
      <w:pPr>
        <w:ind w:firstLine="720"/>
        <w:jc w:val="both"/>
        <w:rPr>
          <w:noProof/>
          <w:sz w:val="24"/>
          <w:szCs w:val="24"/>
        </w:rPr>
      </w:pPr>
      <w:r>
        <w:rPr>
          <w:b/>
          <w:noProof/>
          <w:sz w:val="24"/>
          <w:szCs w:val="24"/>
        </w:rPr>
        <w:t>1</w:t>
      </w:r>
      <w:r w:rsidR="008324DF">
        <w:rPr>
          <w:b/>
          <w:noProof/>
          <w:sz w:val="24"/>
          <w:szCs w:val="24"/>
        </w:rPr>
        <w:t>1</w:t>
      </w:r>
      <w:r w:rsidR="00501DB1" w:rsidRPr="00501DB1">
        <w:rPr>
          <w:b/>
          <w:noProof/>
          <w:sz w:val="24"/>
          <w:szCs w:val="24"/>
        </w:rPr>
        <w:t>.</w:t>
      </w:r>
      <w:r w:rsidR="00501DB1">
        <w:rPr>
          <w:noProof/>
          <w:sz w:val="24"/>
          <w:szCs w:val="24"/>
        </w:rPr>
        <w:t xml:space="preserve"> </w:t>
      </w:r>
      <w:r w:rsidR="007C5525" w:rsidRPr="007C5525">
        <w:rPr>
          <w:noProof/>
          <w:sz w:val="24"/>
          <w:szCs w:val="24"/>
        </w:rPr>
        <w:t>О внесении изменений в некоторые решения региональной службы по тарифам Нижегородской области и о признании утратившими силу некоторых решений региональной службы по тарифам Нижегородской области</w:t>
      </w:r>
      <w:r w:rsidR="007C5525">
        <w:rPr>
          <w:noProof/>
          <w:sz w:val="24"/>
          <w:szCs w:val="24"/>
        </w:rPr>
        <w:t>.</w:t>
      </w:r>
      <w:r w:rsidR="007C5525" w:rsidRPr="00CE4096">
        <w:rPr>
          <w:noProof/>
          <w:sz w:val="24"/>
          <w:szCs w:val="24"/>
        </w:rPr>
        <w:t xml:space="preserve"> Ответственный: начальник отдела региональной службы по тарифам Нижегородской области Груздева</w:t>
      </w:r>
      <w:r w:rsidR="007C5525">
        <w:rPr>
          <w:noProof/>
          <w:sz w:val="24"/>
          <w:szCs w:val="24"/>
        </w:rPr>
        <w:t xml:space="preserve"> Т.В</w:t>
      </w:r>
      <w:r w:rsidR="007C5525" w:rsidRPr="00CE4096">
        <w:rPr>
          <w:noProof/>
          <w:sz w:val="24"/>
          <w:szCs w:val="24"/>
        </w:rPr>
        <w:t>.</w:t>
      </w:r>
    </w:p>
    <w:p w14:paraId="38CD58A7" w14:textId="7CAD696F" w:rsidR="0095411F" w:rsidRDefault="0095411F" w:rsidP="007C5525">
      <w:pPr>
        <w:ind w:firstLine="709"/>
        <w:jc w:val="both"/>
        <w:rPr>
          <w:b/>
          <w:sz w:val="24"/>
          <w:szCs w:val="24"/>
        </w:rPr>
      </w:pPr>
    </w:p>
    <w:p w14:paraId="6E49FDFB" w14:textId="0C248CF8" w:rsidR="0095411F" w:rsidRDefault="0095411F" w:rsidP="0095411F">
      <w:pPr>
        <w:jc w:val="both"/>
        <w:rPr>
          <w:b/>
          <w:sz w:val="24"/>
          <w:szCs w:val="24"/>
        </w:rPr>
      </w:pPr>
    </w:p>
    <w:p w14:paraId="7140CC73" w14:textId="004271C6" w:rsidR="000B748F" w:rsidRDefault="000B748F" w:rsidP="0095411F">
      <w:pPr>
        <w:jc w:val="both"/>
        <w:rPr>
          <w:b/>
          <w:sz w:val="24"/>
          <w:szCs w:val="24"/>
        </w:rPr>
      </w:pPr>
    </w:p>
    <w:p w14:paraId="10135D59" w14:textId="27DFC4A7" w:rsidR="00B639AD" w:rsidRDefault="00B639AD" w:rsidP="0095411F">
      <w:pPr>
        <w:jc w:val="both"/>
        <w:rPr>
          <w:b/>
          <w:sz w:val="24"/>
          <w:szCs w:val="24"/>
        </w:rPr>
      </w:pPr>
    </w:p>
    <w:p w14:paraId="669C8E1E" w14:textId="189109C2" w:rsidR="00B639AD" w:rsidRDefault="00B639AD" w:rsidP="00B639AD">
      <w:pPr>
        <w:tabs>
          <w:tab w:val="left" w:pos="1897"/>
        </w:tabs>
        <w:jc w:val="both"/>
        <w:rPr>
          <w:sz w:val="24"/>
          <w:szCs w:val="24"/>
        </w:rPr>
      </w:pPr>
      <w:r>
        <w:rPr>
          <w:b/>
          <w:sz w:val="24"/>
          <w:szCs w:val="24"/>
        </w:rPr>
        <w:t xml:space="preserve">1. </w:t>
      </w:r>
      <w:r w:rsidRPr="00A25D1B">
        <w:rPr>
          <w:b/>
          <w:sz w:val="24"/>
          <w:szCs w:val="24"/>
        </w:rPr>
        <w:t xml:space="preserve">СЛУШАЛИ: </w:t>
      </w:r>
      <w:r w:rsidRPr="00607F47">
        <w:rPr>
          <w:sz w:val="24"/>
          <w:szCs w:val="24"/>
        </w:rPr>
        <w:t xml:space="preserve">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w:t>
      </w:r>
      <w:r w:rsidRPr="00607F47">
        <w:rPr>
          <w:bCs/>
          <w:sz w:val="24"/>
          <w:szCs w:val="24"/>
        </w:rPr>
        <w:t>ОБЩЕСТВА С ОГРАНИЧЕННОЙ ОТВЕТСТВЕННОСТЬЮ «ВОЛГОГАЗ» (ИНН 5246038268), г. Бор Нижегородской области</w:t>
      </w:r>
      <w:r w:rsidRPr="00607F47">
        <w:rPr>
          <w:sz w:val="24"/>
          <w:szCs w:val="24"/>
        </w:rPr>
        <w:t xml:space="preserve">, в рамках </w:t>
      </w:r>
      <w:proofErr w:type="spellStart"/>
      <w:r w:rsidRPr="00607F47">
        <w:rPr>
          <w:sz w:val="24"/>
          <w:szCs w:val="24"/>
        </w:rPr>
        <w:t>догазификации</w:t>
      </w:r>
      <w:proofErr w:type="spellEnd"/>
      <w:r w:rsidRPr="00607F47">
        <w:rPr>
          <w:sz w:val="24"/>
          <w:szCs w:val="24"/>
        </w:rPr>
        <w:t xml:space="preserve"> и в рам</w:t>
      </w:r>
      <w:r>
        <w:rPr>
          <w:sz w:val="24"/>
          <w:szCs w:val="24"/>
        </w:rPr>
        <w:t xml:space="preserve">ках </w:t>
      </w:r>
      <w:proofErr w:type="spellStart"/>
      <w:r>
        <w:rPr>
          <w:sz w:val="24"/>
          <w:szCs w:val="24"/>
        </w:rPr>
        <w:t>догазификации</w:t>
      </w:r>
      <w:proofErr w:type="spellEnd"/>
      <w:r>
        <w:rPr>
          <w:sz w:val="24"/>
          <w:szCs w:val="24"/>
        </w:rPr>
        <w:t xml:space="preserve"> котельных за 4</w:t>
      </w:r>
      <w:r w:rsidRPr="00607F47">
        <w:rPr>
          <w:sz w:val="24"/>
          <w:szCs w:val="24"/>
        </w:rPr>
        <w:t xml:space="preserve"> квартал 2025 г. </w:t>
      </w:r>
    </w:p>
    <w:p w14:paraId="1F04F08A" w14:textId="77777777" w:rsidR="00B639AD" w:rsidRPr="00A25D1B" w:rsidRDefault="00B639AD" w:rsidP="00B639AD">
      <w:pPr>
        <w:tabs>
          <w:tab w:val="left" w:pos="1897"/>
        </w:tabs>
        <w:jc w:val="both"/>
        <w:rPr>
          <w:sz w:val="24"/>
          <w:szCs w:val="24"/>
        </w:rPr>
      </w:pPr>
      <w:r w:rsidRPr="00A25D1B">
        <w:rPr>
          <w:sz w:val="24"/>
          <w:szCs w:val="24"/>
          <w:u w:val="single"/>
        </w:rPr>
        <w:t>Основания для рассмотрения</w:t>
      </w:r>
      <w:r w:rsidRPr="00A25D1B">
        <w:rPr>
          <w:sz w:val="24"/>
          <w:szCs w:val="24"/>
        </w:rPr>
        <w:t xml:space="preserve">: </w:t>
      </w:r>
    </w:p>
    <w:p w14:paraId="1B8C973B" w14:textId="77777777" w:rsidR="00B639AD" w:rsidRPr="00A25D1B" w:rsidRDefault="00B639AD" w:rsidP="00B639AD">
      <w:pPr>
        <w:jc w:val="both"/>
        <w:rPr>
          <w:sz w:val="24"/>
          <w:szCs w:val="24"/>
        </w:rPr>
      </w:pPr>
      <w:r w:rsidRPr="00A25D1B">
        <w:rPr>
          <w:sz w:val="24"/>
          <w:szCs w:val="24"/>
        </w:rPr>
        <w:t xml:space="preserve">- пункт 26(26)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w:t>
      </w:r>
      <w:r w:rsidRPr="00A25D1B">
        <w:rPr>
          <w:color w:val="000000"/>
          <w:sz w:val="24"/>
          <w:szCs w:val="24"/>
        </w:rPr>
        <w:t xml:space="preserve">постановлением </w:t>
      </w:r>
      <w:r w:rsidRPr="00A25D1B">
        <w:rPr>
          <w:sz w:val="24"/>
          <w:szCs w:val="24"/>
        </w:rPr>
        <w:t>Правительства Российской Федерации от 29 декабря 2000 г. № 1021;</w:t>
      </w:r>
    </w:p>
    <w:p w14:paraId="7B9275A4" w14:textId="77777777" w:rsidR="00B639AD" w:rsidRPr="0044197E" w:rsidRDefault="00B639AD" w:rsidP="00B639AD">
      <w:pPr>
        <w:jc w:val="both"/>
        <w:rPr>
          <w:sz w:val="24"/>
          <w:szCs w:val="24"/>
        </w:rPr>
      </w:pPr>
      <w:r>
        <w:rPr>
          <w:sz w:val="24"/>
          <w:szCs w:val="24"/>
        </w:rPr>
        <w:t xml:space="preserve">-  абзац шестой пункта 21 </w:t>
      </w:r>
      <w:r w:rsidRPr="0044197E">
        <w:rPr>
          <w:sz w:val="24"/>
          <w:szCs w:val="24"/>
        </w:rPr>
        <w:t>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r>
        <w:rPr>
          <w:sz w:val="24"/>
          <w:szCs w:val="24"/>
        </w:rPr>
        <w:t xml:space="preserve">, утвержденных </w:t>
      </w:r>
      <w:r w:rsidRPr="0044197E">
        <w:rPr>
          <w:sz w:val="24"/>
          <w:szCs w:val="24"/>
        </w:rPr>
        <w:t>постановлением Правительства Российской Федераци</w:t>
      </w:r>
      <w:r>
        <w:rPr>
          <w:sz w:val="24"/>
          <w:szCs w:val="24"/>
        </w:rPr>
        <w:t>и от 13 сентября 2021 г. № 1550;</w:t>
      </w:r>
    </w:p>
    <w:p w14:paraId="3CB81229" w14:textId="77777777" w:rsidR="00B639AD" w:rsidRPr="00A25D1B" w:rsidRDefault="00B639AD" w:rsidP="00B639AD">
      <w:pPr>
        <w:jc w:val="both"/>
        <w:rPr>
          <w:sz w:val="24"/>
          <w:szCs w:val="24"/>
        </w:rPr>
      </w:pPr>
      <w:r w:rsidRPr="00A25D1B">
        <w:rPr>
          <w:sz w:val="24"/>
          <w:szCs w:val="24"/>
        </w:rPr>
        <w:t xml:space="preserve">- приказ </w:t>
      </w:r>
      <w:r w:rsidRPr="00A25D1B">
        <w:rPr>
          <w:color w:val="000000"/>
          <w:sz w:val="24"/>
          <w:szCs w:val="24"/>
        </w:rPr>
        <w:t>ФАС России от 16 августа 2018 г. № 1151/18 «</w:t>
      </w:r>
      <w:r w:rsidRPr="00A25D1B">
        <w:rPr>
          <w:sz w:val="24"/>
          <w:szCs w:val="24"/>
        </w:rPr>
        <w:t>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w:t>
      </w:r>
    </w:p>
    <w:p w14:paraId="7C9D72DA" w14:textId="77777777" w:rsidR="00B639AD" w:rsidRPr="00A25D1B" w:rsidRDefault="00B639AD" w:rsidP="00B639AD">
      <w:pPr>
        <w:jc w:val="both"/>
        <w:rPr>
          <w:sz w:val="24"/>
          <w:szCs w:val="24"/>
        </w:rPr>
      </w:pPr>
      <w:r>
        <w:rPr>
          <w:sz w:val="24"/>
          <w:szCs w:val="24"/>
        </w:rPr>
        <w:t>- письмо</w:t>
      </w:r>
      <w:r w:rsidRPr="00A25D1B">
        <w:rPr>
          <w:sz w:val="24"/>
          <w:szCs w:val="24"/>
        </w:rPr>
        <w:t xml:space="preserve"> </w:t>
      </w:r>
      <w:r w:rsidRPr="00B501BA">
        <w:rPr>
          <w:bCs/>
          <w:sz w:val="24"/>
        </w:rPr>
        <w:t xml:space="preserve">ОБЩЕСТВА С ОГРАНИЧЕННОЙ ОТВЕТСТВЕННОСТЬЮ «ВОЛГОГАЗ» </w:t>
      </w:r>
      <w:r>
        <w:rPr>
          <w:bCs/>
          <w:sz w:val="24"/>
        </w:rPr>
        <w:br/>
      </w:r>
      <w:r w:rsidRPr="00B501BA">
        <w:rPr>
          <w:bCs/>
          <w:sz w:val="24"/>
        </w:rPr>
        <w:t xml:space="preserve">(ИНН 5246038268), г. Бор Нижегородской области </w:t>
      </w:r>
      <w:r w:rsidRPr="00A25D1B">
        <w:rPr>
          <w:sz w:val="24"/>
          <w:szCs w:val="24"/>
        </w:rPr>
        <w:t xml:space="preserve">(с </w:t>
      </w:r>
      <w:proofErr w:type="spellStart"/>
      <w:r w:rsidRPr="00A25D1B">
        <w:rPr>
          <w:sz w:val="24"/>
          <w:szCs w:val="24"/>
        </w:rPr>
        <w:t>прилагающимися</w:t>
      </w:r>
      <w:proofErr w:type="spellEnd"/>
      <w:r w:rsidRPr="00A25D1B">
        <w:rPr>
          <w:sz w:val="24"/>
          <w:szCs w:val="24"/>
        </w:rPr>
        <w:t xml:space="preserve"> документами), </w:t>
      </w:r>
      <w:r w:rsidRPr="00544255">
        <w:rPr>
          <w:sz w:val="24"/>
          <w:szCs w:val="24"/>
        </w:rPr>
        <w:t xml:space="preserve">входящий </w:t>
      </w:r>
      <w:r w:rsidRPr="0075261C">
        <w:rPr>
          <w:sz w:val="24"/>
          <w:szCs w:val="24"/>
        </w:rPr>
        <w:t xml:space="preserve">от </w:t>
      </w:r>
      <w:r>
        <w:rPr>
          <w:sz w:val="24"/>
          <w:szCs w:val="24"/>
        </w:rPr>
        <w:t>10 марта</w:t>
      </w:r>
      <w:r w:rsidRPr="0075261C">
        <w:rPr>
          <w:sz w:val="24"/>
          <w:szCs w:val="24"/>
        </w:rPr>
        <w:t xml:space="preserve"> 2026 г. № Вх-516-</w:t>
      </w:r>
      <w:r>
        <w:rPr>
          <w:sz w:val="24"/>
          <w:szCs w:val="24"/>
        </w:rPr>
        <w:t>106810</w:t>
      </w:r>
      <w:r w:rsidRPr="0075261C">
        <w:rPr>
          <w:sz w:val="24"/>
          <w:szCs w:val="24"/>
        </w:rPr>
        <w:t xml:space="preserve">/26 (исходящий от </w:t>
      </w:r>
      <w:r>
        <w:rPr>
          <w:sz w:val="24"/>
          <w:szCs w:val="24"/>
        </w:rPr>
        <w:t>4 марта</w:t>
      </w:r>
      <w:r w:rsidRPr="0075261C">
        <w:rPr>
          <w:sz w:val="24"/>
          <w:szCs w:val="24"/>
        </w:rPr>
        <w:t xml:space="preserve"> 2026 г. №</w:t>
      </w:r>
      <w:r>
        <w:rPr>
          <w:sz w:val="24"/>
          <w:szCs w:val="24"/>
        </w:rPr>
        <w:t xml:space="preserve"> 285</w:t>
      </w:r>
      <w:r w:rsidRPr="0075261C">
        <w:rPr>
          <w:sz w:val="24"/>
          <w:szCs w:val="24"/>
        </w:rPr>
        <w:t>).</w:t>
      </w:r>
    </w:p>
    <w:p w14:paraId="3F4C0BBB" w14:textId="77777777" w:rsidR="00B639AD" w:rsidRDefault="00B639AD" w:rsidP="00B639AD">
      <w:pPr>
        <w:jc w:val="both"/>
        <w:rPr>
          <w:sz w:val="24"/>
          <w:szCs w:val="24"/>
        </w:rPr>
      </w:pPr>
      <w:r w:rsidRPr="00A25D1B">
        <w:rPr>
          <w:bCs/>
          <w:sz w:val="24"/>
          <w:szCs w:val="24"/>
          <w:u w:val="single"/>
        </w:rPr>
        <w:t>Ответственный</w:t>
      </w:r>
      <w:r w:rsidRPr="00A25D1B">
        <w:rPr>
          <w:bCs/>
          <w:sz w:val="24"/>
          <w:szCs w:val="24"/>
        </w:rPr>
        <w:t xml:space="preserve">: </w:t>
      </w:r>
      <w:r>
        <w:rPr>
          <w:bCs/>
          <w:sz w:val="24"/>
          <w:szCs w:val="24"/>
        </w:rPr>
        <w:t xml:space="preserve">ведущий </w:t>
      </w:r>
      <w:r w:rsidRPr="00F55C5E">
        <w:rPr>
          <w:sz w:val="24"/>
          <w:szCs w:val="24"/>
        </w:rPr>
        <w:t>ко</w:t>
      </w:r>
      <w:r>
        <w:rPr>
          <w:sz w:val="24"/>
          <w:szCs w:val="24"/>
        </w:rPr>
        <w:t>н</w:t>
      </w:r>
      <w:r w:rsidRPr="00F55C5E">
        <w:rPr>
          <w:sz w:val="24"/>
          <w:szCs w:val="24"/>
        </w:rPr>
        <w:t>сультант региональной службы по тарифам Нижегородской области</w:t>
      </w:r>
      <w:r>
        <w:rPr>
          <w:sz w:val="24"/>
          <w:szCs w:val="24"/>
        </w:rPr>
        <w:t xml:space="preserve"> Шипилова О.В.</w:t>
      </w:r>
    </w:p>
    <w:p w14:paraId="636AEC8F" w14:textId="15A1FF0D" w:rsidR="00B639AD" w:rsidRPr="00607F47" w:rsidRDefault="00B639AD" w:rsidP="00B639AD">
      <w:pPr>
        <w:jc w:val="both"/>
        <w:rPr>
          <w:sz w:val="24"/>
        </w:rPr>
      </w:pPr>
      <w:r w:rsidRPr="00607F47">
        <w:rPr>
          <w:b/>
          <w:sz w:val="24"/>
        </w:rPr>
        <w:t>РЕШИЛИ:</w:t>
      </w:r>
      <w:r>
        <w:rPr>
          <w:sz w:val="24"/>
        </w:rPr>
        <w:t xml:space="preserve"> </w:t>
      </w:r>
      <w:r w:rsidRPr="00607F47">
        <w:rPr>
          <w:sz w:val="24"/>
        </w:rPr>
        <w:t xml:space="preserve">В соответствии с Федеральным законом от 31 марта 1999 г. № 69-ФЗ </w:t>
      </w:r>
      <w:r w:rsidRPr="00607F47">
        <w:rPr>
          <w:sz w:val="24"/>
        </w:rPr>
        <w:br/>
        <w:t xml:space="preserve">«О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постановлением Правительства Российской Федерации от 13 сентября 2021 г. № 1547 «Об утверждении Правил подключения (технологического </w:t>
      </w:r>
      <w:r w:rsidRPr="00607F47">
        <w:rPr>
          <w:sz w:val="24"/>
        </w:rPr>
        <w:lastRenderedPageBreak/>
        <w:t xml:space="preserve">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постановлением Правительства Российской Федерации от 13 сентября 2021 г. № 1550 «Об утверждении 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 приказом ФАС России от 16 августа 2018 г. № 1151/18 «Об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приказом ФАС России от 8 октября 2024 г. № 702/24 «Об утверждении формы исполнительного органа субъекта Российской Федерации в области государственного регулирования цен (тарифов)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в рамках </w:t>
      </w:r>
      <w:proofErr w:type="spellStart"/>
      <w:r w:rsidRPr="00607F47">
        <w:rPr>
          <w:sz w:val="24"/>
        </w:rPr>
        <w:t>догазификации</w:t>
      </w:r>
      <w:proofErr w:type="spellEnd"/>
      <w:r w:rsidRPr="00607F47">
        <w:rPr>
          <w:sz w:val="24"/>
        </w:rPr>
        <w:t xml:space="preserve"> и в рамках </w:t>
      </w:r>
      <w:proofErr w:type="spellStart"/>
      <w:r w:rsidRPr="00607F47">
        <w:rPr>
          <w:sz w:val="24"/>
        </w:rPr>
        <w:t>догазификации</w:t>
      </w:r>
      <w:proofErr w:type="spellEnd"/>
      <w:r w:rsidRPr="00607F47">
        <w:rPr>
          <w:sz w:val="24"/>
        </w:rPr>
        <w:t xml:space="preserve"> котельных» и на основании рассмотрения материалов</w:t>
      </w:r>
      <w:r w:rsidRPr="00607F47">
        <w:rPr>
          <w:bCs/>
          <w:sz w:val="24"/>
        </w:rPr>
        <w:t>,</w:t>
      </w:r>
      <w:r w:rsidRPr="00607F47">
        <w:rPr>
          <w:sz w:val="24"/>
        </w:rPr>
        <w:t xml:space="preserve"> представленных ОБЩЕСТВОМ С ОГРАНИЧЕННОЙ ОТВЕТСТВЕННОСТЬЮ «ВОЛГОГАЗ» (ИНН 5246038268), г. Бор Нижегородской области, экспертн</w:t>
      </w:r>
      <w:r>
        <w:rPr>
          <w:sz w:val="24"/>
        </w:rPr>
        <w:t>ого заключения рег. № в-</w:t>
      </w:r>
      <w:r w:rsidR="009746A8">
        <w:rPr>
          <w:sz w:val="24"/>
        </w:rPr>
        <w:t>46</w:t>
      </w:r>
      <w:r>
        <w:rPr>
          <w:sz w:val="24"/>
        </w:rPr>
        <w:t xml:space="preserve"> от </w:t>
      </w:r>
      <w:r w:rsidR="009746A8">
        <w:rPr>
          <w:sz w:val="24"/>
        </w:rPr>
        <w:t xml:space="preserve">20 марта </w:t>
      </w:r>
      <w:r>
        <w:rPr>
          <w:sz w:val="24"/>
        </w:rPr>
        <w:t>2026</w:t>
      </w:r>
      <w:r w:rsidRPr="00607F47">
        <w:rPr>
          <w:sz w:val="24"/>
        </w:rPr>
        <w:t xml:space="preserve"> г.:</w:t>
      </w:r>
    </w:p>
    <w:p w14:paraId="18020BCF" w14:textId="77777777" w:rsidR="00B639AD" w:rsidRPr="00607F47" w:rsidRDefault="00B639AD" w:rsidP="00B639AD">
      <w:pPr>
        <w:ind w:firstLine="709"/>
        <w:jc w:val="both"/>
        <w:rPr>
          <w:sz w:val="24"/>
        </w:rPr>
      </w:pPr>
      <w:r w:rsidRPr="00607F47">
        <w:rPr>
          <w:b/>
          <w:sz w:val="24"/>
        </w:rPr>
        <w:t>1.</w:t>
      </w:r>
      <w:r w:rsidRPr="00607F47">
        <w:rPr>
          <w:sz w:val="24"/>
        </w:rPr>
        <w:t xml:space="preserve"> Утвердить размер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ОБЩЕСТВА С ОГРАНИЧЕННОЙ ОТВЕТСТВЕННОСТЬЮ «ВОЛГОГАЗ» (ИНН 5246038268), г. Бор Нижегородской области, в рамках </w:t>
      </w:r>
      <w:proofErr w:type="spellStart"/>
      <w:r w:rsidRPr="00607F47">
        <w:rPr>
          <w:sz w:val="24"/>
        </w:rPr>
        <w:t>догазификации</w:t>
      </w:r>
      <w:proofErr w:type="spellEnd"/>
      <w:r w:rsidRPr="00607F47">
        <w:rPr>
          <w:sz w:val="24"/>
        </w:rPr>
        <w:t xml:space="preserve"> и в рам</w:t>
      </w:r>
      <w:r>
        <w:rPr>
          <w:sz w:val="24"/>
        </w:rPr>
        <w:t xml:space="preserve">ках </w:t>
      </w:r>
      <w:proofErr w:type="spellStart"/>
      <w:r>
        <w:rPr>
          <w:sz w:val="24"/>
        </w:rPr>
        <w:t>догазификации</w:t>
      </w:r>
      <w:proofErr w:type="spellEnd"/>
      <w:r>
        <w:rPr>
          <w:sz w:val="24"/>
        </w:rPr>
        <w:t xml:space="preserve"> котельных за 4</w:t>
      </w:r>
      <w:r w:rsidRPr="00607F47">
        <w:rPr>
          <w:sz w:val="24"/>
        </w:rPr>
        <w:t xml:space="preserve"> квартал 2025 г. по форме согласно </w:t>
      </w:r>
      <w:proofErr w:type="gramStart"/>
      <w:r w:rsidRPr="00607F47">
        <w:rPr>
          <w:sz w:val="24"/>
        </w:rPr>
        <w:t>Приложению</w:t>
      </w:r>
      <w:proofErr w:type="gramEnd"/>
      <w:r w:rsidRPr="00607F47">
        <w:rPr>
          <w:sz w:val="24"/>
        </w:rPr>
        <w:t xml:space="preserve"> к настоящему решению.</w:t>
      </w:r>
    </w:p>
    <w:p w14:paraId="218BC038" w14:textId="77777777" w:rsidR="00B639AD" w:rsidRPr="00607F47" w:rsidRDefault="00B639AD" w:rsidP="00B639AD">
      <w:pPr>
        <w:ind w:firstLine="709"/>
        <w:jc w:val="both"/>
        <w:rPr>
          <w:sz w:val="24"/>
        </w:rPr>
      </w:pPr>
      <w:r w:rsidRPr="00607F47">
        <w:rPr>
          <w:b/>
          <w:sz w:val="24"/>
        </w:rPr>
        <w:t>2.</w:t>
      </w:r>
      <w:r w:rsidRPr="00607F47">
        <w:rPr>
          <w:sz w:val="24"/>
        </w:rPr>
        <w:t xml:space="preserve"> Настоящее решение вступает в силу со дня его принятия.</w:t>
      </w:r>
    </w:p>
    <w:p w14:paraId="0959EAC8" w14:textId="77777777" w:rsidR="00B639AD" w:rsidRDefault="00B639AD" w:rsidP="00B639AD">
      <w:pPr>
        <w:rPr>
          <w:sz w:val="24"/>
          <w:szCs w:val="24"/>
        </w:rPr>
      </w:pPr>
    </w:p>
    <w:p w14:paraId="4E880B4A" w14:textId="61527E1D" w:rsidR="00B639AD" w:rsidRDefault="00B639AD" w:rsidP="0095411F">
      <w:pPr>
        <w:jc w:val="both"/>
        <w:rPr>
          <w:b/>
          <w:sz w:val="24"/>
          <w:szCs w:val="24"/>
        </w:rPr>
      </w:pPr>
    </w:p>
    <w:p w14:paraId="0712E4F1" w14:textId="078156BC" w:rsidR="007C5525" w:rsidRPr="00AC74EF" w:rsidRDefault="008324DF" w:rsidP="007C5525">
      <w:pPr>
        <w:tabs>
          <w:tab w:val="left" w:pos="1897"/>
        </w:tabs>
        <w:jc w:val="both"/>
        <w:rPr>
          <w:sz w:val="24"/>
          <w:szCs w:val="24"/>
        </w:rPr>
      </w:pPr>
      <w:r>
        <w:rPr>
          <w:b/>
          <w:sz w:val="24"/>
          <w:szCs w:val="24"/>
        </w:rPr>
        <w:t>2</w:t>
      </w:r>
      <w:r w:rsidR="007C5525" w:rsidRPr="00AC74EF">
        <w:rPr>
          <w:b/>
          <w:sz w:val="24"/>
          <w:szCs w:val="24"/>
        </w:rPr>
        <w:t xml:space="preserve">. СЛУШАЛИ: </w:t>
      </w:r>
      <w:r w:rsidR="007C5525" w:rsidRPr="007C5525">
        <w:rPr>
          <w:sz w:val="24"/>
          <w:szCs w:val="24"/>
        </w:rPr>
        <w:t>Об установлении на 2026 - 2028 годы требований к программе в области энергосбережения и повышения энергетической эффективности по передаче электрической энергии ОБЩЕСТВА С ОГРАНИЧЕННОЙ ОТВЕТСТВЕННОСТЬЮ «ЭЛЕКТРОСЕТЕВАЯ КОМПАНИЯ НИЖНЕГО НОВГОРОДА», г. Нижний Новгород</w:t>
      </w:r>
      <w:r w:rsidR="007C5525" w:rsidRPr="00AC74EF">
        <w:rPr>
          <w:noProof/>
          <w:sz w:val="24"/>
          <w:szCs w:val="24"/>
        </w:rPr>
        <w:t>.</w:t>
      </w:r>
    </w:p>
    <w:p w14:paraId="7AE5955D" w14:textId="3C78939B" w:rsidR="007C5525" w:rsidRDefault="007C5525" w:rsidP="007C5525">
      <w:pPr>
        <w:jc w:val="both"/>
        <w:rPr>
          <w:sz w:val="24"/>
          <w:szCs w:val="24"/>
        </w:rPr>
      </w:pPr>
      <w:r w:rsidRPr="00AC74EF">
        <w:rPr>
          <w:sz w:val="24"/>
          <w:szCs w:val="24"/>
          <w:u w:val="single"/>
        </w:rPr>
        <w:t>Основание для рассмотрения</w:t>
      </w:r>
      <w:r w:rsidRPr="00AC74EF">
        <w:rPr>
          <w:sz w:val="24"/>
          <w:szCs w:val="24"/>
        </w:rPr>
        <w:t xml:space="preserve">: служебная записка </w:t>
      </w:r>
      <w:r>
        <w:rPr>
          <w:sz w:val="24"/>
          <w:szCs w:val="24"/>
        </w:rPr>
        <w:t>заместителя руководителя</w:t>
      </w:r>
      <w:r w:rsidRPr="00AC74EF">
        <w:rPr>
          <w:sz w:val="24"/>
          <w:szCs w:val="24"/>
        </w:rPr>
        <w:t xml:space="preserve"> региональной службы по тарифам Нижегородской области </w:t>
      </w:r>
      <w:r>
        <w:rPr>
          <w:sz w:val="24"/>
          <w:szCs w:val="24"/>
        </w:rPr>
        <w:t>Янковской А.А.</w:t>
      </w:r>
      <w:r w:rsidRPr="00AC74EF">
        <w:rPr>
          <w:sz w:val="24"/>
          <w:szCs w:val="24"/>
        </w:rPr>
        <w:t xml:space="preserve"> </w:t>
      </w:r>
      <w:r w:rsidRPr="009746A8">
        <w:rPr>
          <w:sz w:val="24"/>
          <w:szCs w:val="24"/>
        </w:rPr>
        <w:t>№ Сл-516-</w:t>
      </w:r>
      <w:r w:rsidR="009746A8" w:rsidRPr="009746A8">
        <w:rPr>
          <w:sz w:val="24"/>
          <w:szCs w:val="24"/>
        </w:rPr>
        <w:t>223651</w:t>
      </w:r>
      <w:r w:rsidRPr="009746A8">
        <w:rPr>
          <w:sz w:val="24"/>
          <w:szCs w:val="24"/>
        </w:rPr>
        <w:t>/26 от 16</w:t>
      </w:r>
      <w:r>
        <w:rPr>
          <w:sz w:val="24"/>
          <w:szCs w:val="24"/>
        </w:rPr>
        <w:t xml:space="preserve"> </w:t>
      </w:r>
      <w:r w:rsidRPr="00ED519C">
        <w:rPr>
          <w:sz w:val="24"/>
          <w:szCs w:val="24"/>
        </w:rPr>
        <w:t xml:space="preserve">марта </w:t>
      </w:r>
      <w:r>
        <w:rPr>
          <w:sz w:val="24"/>
          <w:szCs w:val="24"/>
        </w:rPr>
        <w:t>2026</w:t>
      </w:r>
      <w:r w:rsidRPr="00ED519C">
        <w:rPr>
          <w:sz w:val="24"/>
          <w:szCs w:val="24"/>
        </w:rPr>
        <w:t xml:space="preserve"> г.</w:t>
      </w:r>
    </w:p>
    <w:p w14:paraId="54A00A3E" w14:textId="77777777" w:rsidR="007C5525" w:rsidRPr="00AC74EF" w:rsidRDefault="007C5525" w:rsidP="007C5525">
      <w:pPr>
        <w:jc w:val="both"/>
        <w:rPr>
          <w:noProof/>
          <w:sz w:val="24"/>
          <w:szCs w:val="24"/>
        </w:rPr>
      </w:pPr>
      <w:r w:rsidRPr="00AC74EF">
        <w:rPr>
          <w:noProof/>
          <w:sz w:val="24"/>
          <w:szCs w:val="24"/>
          <w:u w:val="single"/>
        </w:rPr>
        <w:t>Ответственный</w:t>
      </w:r>
      <w:r w:rsidRPr="00AC74EF">
        <w:rPr>
          <w:noProof/>
          <w:sz w:val="24"/>
          <w:szCs w:val="24"/>
        </w:rPr>
        <w:t>: начальник отдела региональной службы по тарифам Нижегородской области Груздева Т.В.</w:t>
      </w:r>
    </w:p>
    <w:p w14:paraId="2C0427CE" w14:textId="3F204177" w:rsidR="002F07B2" w:rsidRPr="002F07B2" w:rsidRDefault="007C5525" w:rsidP="002F07B2">
      <w:pPr>
        <w:tabs>
          <w:tab w:val="left" w:pos="1897"/>
        </w:tabs>
        <w:jc w:val="both"/>
        <w:rPr>
          <w:sz w:val="24"/>
          <w:szCs w:val="24"/>
        </w:rPr>
      </w:pPr>
      <w:r w:rsidRPr="002F07B2">
        <w:rPr>
          <w:b/>
          <w:sz w:val="24"/>
          <w:szCs w:val="24"/>
        </w:rPr>
        <w:t>РЕШИЛИ:</w:t>
      </w:r>
      <w:r w:rsidR="002F07B2" w:rsidRPr="002F07B2">
        <w:rPr>
          <w:b/>
          <w:sz w:val="24"/>
          <w:szCs w:val="24"/>
        </w:rPr>
        <w:t xml:space="preserve"> </w:t>
      </w:r>
      <w:r w:rsidR="002F07B2" w:rsidRPr="002F07B2">
        <w:rPr>
          <w:sz w:val="24"/>
          <w:szCs w:val="24"/>
        </w:rPr>
        <w:t xml:space="preserve">В соответствии с Федеральным </w:t>
      </w:r>
      <w:hyperlink r:id="rId10" w:history="1">
        <w:r w:rsidR="002F07B2" w:rsidRPr="002F07B2">
          <w:rPr>
            <w:rStyle w:val="a7"/>
            <w:sz w:val="24"/>
            <w:szCs w:val="24"/>
          </w:rPr>
          <w:t>законом</w:t>
        </w:r>
      </w:hyperlink>
      <w:r w:rsidR="002F07B2" w:rsidRPr="002F07B2">
        <w:rPr>
          <w:sz w:val="24"/>
          <w:szCs w:val="24"/>
        </w:rPr>
        <w:t xml:space="preserve"> от 23 ноября 2009 г. № 261-ФЗ </w:t>
      </w:r>
      <w:r w:rsidR="002F07B2" w:rsidRPr="002F07B2">
        <w:rPr>
          <w:sz w:val="24"/>
          <w:szCs w:val="24"/>
        </w:rPr>
        <w:br/>
        <w:t>«Об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15 мая 2010 г. № 340 «О порядке установления требований к программам в области энергосбережения и повышения энергетической эффективности» и постановлением Правительства Нижегородской области от 15 мая 2006 г. № 171 «Об утверждении Положения о региональной службе по тарифам Нижегородской области»:</w:t>
      </w:r>
    </w:p>
    <w:p w14:paraId="3677D644" w14:textId="77777777" w:rsidR="002F07B2" w:rsidRPr="002F07B2" w:rsidRDefault="002F07B2" w:rsidP="002F07B2">
      <w:pPr>
        <w:autoSpaceDE w:val="0"/>
        <w:autoSpaceDN w:val="0"/>
        <w:adjustRightInd w:val="0"/>
        <w:ind w:firstLine="720"/>
        <w:jc w:val="both"/>
        <w:rPr>
          <w:sz w:val="24"/>
          <w:szCs w:val="24"/>
        </w:rPr>
      </w:pPr>
      <w:r w:rsidRPr="002F07B2">
        <w:rPr>
          <w:b/>
          <w:sz w:val="24"/>
          <w:szCs w:val="24"/>
        </w:rPr>
        <w:t>1.</w:t>
      </w:r>
      <w:r w:rsidRPr="002F07B2">
        <w:rPr>
          <w:sz w:val="24"/>
          <w:szCs w:val="24"/>
        </w:rPr>
        <w:t xml:space="preserve"> Установить на 2026 - 2028 годы следующие требования к программе в области энергосбережения и повышения энергетической эффективности по передаче электрической энергии ОБЩЕСТВА С ОГРАНИЧЕННОЙ ОТВЕТСТВЕННОСТЬЮ «ЭЛЕКТРОСЕТЕВАЯ КОМПАНИЯ НИЖНЕГО НОВГОРОДА», г. Нижний Новгород:</w:t>
      </w:r>
    </w:p>
    <w:p w14:paraId="2E63ACAC" w14:textId="77777777" w:rsidR="002F07B2" w:rsidRPr="002F07B2" w:rsidRDefault="002F07B2" w:rsidP="002F07B2">
      <w:pPr>
        <w:ind w:firstLine="720"/>
        <w:jc w:val="both"/>
        <w:rPr>
          <w:sz w:val="24"/>
          <w:szCs w:val="24"/>
        </w:rPr>
      </w:pPr>
      <w:r w:rsidRPr="002F07B2">
        <w:rPr>
          <w:b/>
          <w:sz w:val="24"/>
          <w:szCs w:val="24"/>
        </w:rPr>
        <w:t>1.1.</w:t>
      </w:r>
      <w:r w:rsidRPr="002F07B2">
        <w:rPr>
          <w:sz w:val="24"/>
          <w:szCs w:val="24"/>
        </w:rPr>
        <w:t xml:space="preserve"> Целевые показатели энергосбережения и повышения энергетической эффективности: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950"/>
        <w:gridCol w:w="2155"/>
      </w:tblGrid>
      <w:tr w:rsidR="002F07B2" w:rsidRPr="002F07B2" w14:paraId="62A1FFE9" w14:textId="77777777" w:rsidTr="002F07B2">
        <w:trPr>
          <w:trHeight w:val="276"/>
        </w:trPr>
        <w:tc>
          <w:tcPr>
            <w:tcW w:w="676" w:type="dxa"/>
            <w:vAlign w:val="center"/>
          </w:tcPr>
          <w:p w14:paraId="40E3FE47" w14:textId="77777777" w:rsidR="002F07B2" w:rsidRPr="002F07B2" w:rsidRDefault="002F07B2" w:rsidP="00076630">
            <w:pPr>
              <w:pStyle w:val="af9"/>
              <w:ind w:left="0"/>
              <w:jc w:val="center"/>
              <w:rPr>
                <w:sz w:val="20"/>
                <w:szCs w:val="22"/>
              </w:rPr>
            </w:pPr>
            <w:r w:rsidRPr="002F07B2">
              <w:rPr>
                <w:sz w:val="20"/>
                <w:szCs w:val="22"/>
              </w:rPr>
              <w:lastRenderedPageBreak/>
              <w:t>№ п/п</w:t>
            </w:r>
          </w:p>
        </w:tc>
        <w:tc>
          <w:tcPr>
            <w:tcW w:w="6950" w:type="dxa"/>
            <w:vAlign w:val="center"/>
          </w:tcPr>
          <w:p w14:paraId="059EC1B0" w14:textId="77777777" w:rsidR="002F07B2" w:rsidRPr="002F07B2" w:rsidRDefault="002F07B2" w:rsidP="00076630">
            <w:pPr>
              <w:pStyle w:val="af9"/>
              <w:ind w:left="0"/>
              <w:jc w:val="center"/>
              <w:rPr>
                <w:sz w:val="20"/>
                <w:szCs w:val="22"/>
              </w:rPr>
            </w:pPr>
            <w:r w:rsidRPr="002F07B2">
              <w:rPr>
                <w:sz w:val="20"/>
                <w:szCs w:val="22"/>
              </w:rPr>
              <w:t>Наименование показателя</w:t>
            </w:r>
          </w:p>
        </w:tc>
        <w:tc>
          <w:tcPr>
            <w:tcW w:w="2155" w:type="dxa"/>
            <w:vAlign w:val="center"/>
          </w:tcPr>
          <w:p w14:paraId="367932E3" w14:textId="77777777" w:rsidR="002F07B2" w:rsidRPr="002F07B2" w:rsidRDefault="002F07B2" w:rsidP="00076630">
            <w:pPr>
              <w:pStyle w:val="af9"/>
              <w:ind w:left="0"/>
              <w:jc w:val="center"/>
              <w:rPr>
                <w:sz w:val="20"/>
                <w:szCs w:val="22"/>
              </w:rPr>
            </w:pPr>
            <w:r w:rsidRPr="002F07B2">
              <w:rPr>
                <w:sz w:val="20"/>
                <w:szCs w:val="22"/>
              </w:rPr>
              <w:t>Ед. изм.</w:t>
            </w:r>
          </w:p>
        </w:tc>
      </w:tr>
      <w:tr w:rsidR="002F07B2" w:rsidRPr="002F07B2" w14:paraId="72591EEB" w14:textId="77777777" w:rsidTr="002F07B2">
        <w:trPr>
          <w:trHeight w:val="70"/>
        </w:trPr>
        <w:tc>
          <w:tcPr>
            <w:tcW w:w="676" w:type="dxa"/>
            <w:vAlign w:val="center"/>
          </w:tcPr>
          <w:p w14:paraId="7BE3787D" w14:textId="77777777" w:rsidR="002F07B2" w:rsidRPr="002F07B2" w:rsidRDefault="002F07B2" w:rsidP="00076630">
            <w:pPr>
              <w:pStyle w:val="af9"/>
              <w:ind w:left="0"/>
              <w:jc w:val="center"/>
              <w:rPr>
                <w:sz w:val="20"/>
                <w:szCs w:val="22"/>
              </w:rPr>
            </w:pPr>
            <w:r w:rsidRPr="002F07B2">
              <w:rPr>
                <w:sz w:val="20"/>
                <w:szCs w:val="22"/>
              </w:rPr>
              <w:t>1</w:t>
            </w:r>
          </w:p>
        </w:tc>
        <w:tc>
          <w:tcPr>
            <w:tcW w:w="6950" w:type="dxa"/>
            <w:vAlign w:val="center"/>
          </w:tcPr>
          <w:p w14:paraId="6092545C" w14:textId="77777777" w:rsidR="002F07B2" w:rsidRPr="002F07B2" w:rsidRDefault="002F07B2" w:rsidP="00076630">
            <w:pPr>
              <w:autoSpaceDE w:val="0"/>
              <w:autoSpaceDN w:val="0"/>
              <w:adjustRightInd w:val="0"/>
              <w:jc w:val="both"/>
              <w:rPr>
                <w:sz w:val="20"/>
                <w:szCs w:val="22"/>
              </w:rPr>
            </w:pPr>
            <w:r w:rsidRPr="002F07B2">
              <w:rPr>
                <w:sz w:val="20"/>
                <w:szCs w:val="22"/>
                <w:lang w:eastAsia="en-US"/>
              </w:rPr>
              <w:t>Удельный расход энергетических ресурсов при передаче электрической энергии, включая потери энергетических ресурсов</w:t>
            </w:r>
          </w:p>
        </w:tc>
        <w:tc>
          <w:tcPr>
            <w:tcW w:w="2155" w:type="dxa"/>
            <w:vAlign w:val="center"/>
          </w:tcPr>
          <w:p w14:paraId="68BB3E7D" w14:textId="77777777" w:rsidR="002F07B2" w:rsidRPr="002F07B2" w:rsidRDefault="002F07B2" w:rsidP="00076630">
            <w:pPr>
              <w:pStyle w:val="af9"/>
              <w:ind w:left="0"/>
              <w:jc w:val="center"/>
              <w:rPr>
                <w:sz w:val="20"/>
                <w:szCs w:val="22"/>
              </w:rPr>
            </w:pPr>
            <w:proofErr w:type="spellStart"/>
            <w:r w:rsidRPr="002F07B2">
              <w:rPr>
                <w:sz w:val="20"/>
                <w:szCs w:val="22"/>
              </w:rPr>
              <w:t>т.у.т</w:t>
            </w:r>
            <w:proofErr w:type="spellEnd"/>
            <w:r w:rsidRPr="002F07B2">
              <w:rPr>
                <w:sz w:val="20"/>
                <w:szCs w:val="22"/>
              </w:rPr>
              <w:t>./</w:t>
            </w:r>
            <w:proofErr w:type="spellStart"/>
            <w:r w:rsidRPr="002F07B2">
              <w:rPr>
                <w:sz w:val="20"/>
                <w:szCs w:val="22"/>
              </w:rPr>
              <w:t>кВт.ч</w:t>
            </w:r>
            <w:proofErr w:type="spellEnd"/>
          </w:p>
        </w:tc>
      </w:tr>
      <w:tr w:rsidR="002F07B2" w:rsidRPr="002F07B2" w14:paraId="1019F0EC" w14:textId="77777777" w:rsidTr="002F07B2">
        <w:tc>
          <w:tcPr>
            <w:tcW w:w="676" w:type="dxa"/>
            <w:vAlign w:val="center"/>
          </w:tcPr>
          <w:p w14:paraId="60041195" w14:textId="77777777" w:rsidR="002F07B2" w:rsidRPr="002F07B2" w:rsidRDefault="002F07B2" w:rsidP="00076630">
            <w:pPr>
              <w:pStyle w:val="af9"/>
              <w:ind w:left="0"/>
              <w:jc w:val="center"/>
              <w:rPr>
                <w:sz w:val="20"/>
                <w:szCs w:val="22"/>
              </w:rPr>
            </w:pPr>
            <w:r w:rsidRPr="002F07B2">
              <w:rPr>
                <w:sz w:val="20"/>
                <w:szCs w:val="22"/>
              </w:rPr>
              <w:t>2</w:t>
            </w:r>
          </w:p>
        </w:tc>
        <w:tc>
          <w:tcPr>
            <w:tcW w:w="6950" w:type="dxa"/>
            <w:vAlign w:val="center"/>
          </w:tcPr>
          <w:p w14:paraId="172376D8" w14:textId="77777777" w:rsidR="002F07B2" w:rsidRPr="002F07B2" w:rsidRDefault="002F07B2" w:rsidP="00076630">
            <w:pPr>
              <w:pStyle w:val="af9"/>
              <w:ind w:left="0"/>
              <w:jc w:val="both"/>
              <w:rPr>
                <w:sz w:val="20"/>
                <w:szCs w:val="22"/>
              </w:rPr>
            </w:pPr>
            <w:r w:rsidRPr="002F07B2">
              <w:rPr>
                <w:sz w:val="20"/>
                <w:szCs w:val="22"/>
              </w:rPr>
              <w:t>Удельный расход энергетических ресурсов в зданиях, строениях, сооружениях, находящихся в собственности регулируемой организации при осуществлении регулируемых видов деятельности</w:t>
            </w:r>
          </w:p>
        </w:tc>
        <w:tc>
          <w:tcPr>
            <w:tcW w:w="2155" w:type="dxa"/>
            <w:vAlign w:val="center"/>
          </w:tcPr>
          <w:p w14:paraId="4692FDA8" w14:textId="77777777" w:rsidR="002F07B2" w:rsidRPr="002F07B2" w:rsidRDefault="002F07B2" w:rsidP="00076630">
            <w:pPr>
              <w:pStyle w:val="af9"/>
              <w:ind w:left="0"/>
              <w:jc w:val="center"/>
              <w:rPr>
                <w:sz w:val="20"/>
                <w:szCs w:val="22"/>
              </w:rPr>
            </w:pPr>
            <w:proofErr w:type="spellStart"/>
            <w:r w:rsidRPr="002F07B2">
              <w:rPr>
                <w:sz w:val="20"/>
                <w:szCs w:val="22"/>
              </w:rPr>
              <w:t>т.у.т</w:t>
            </w:r>
            <w:proofErr w:type="spellEnd"/>
            <w:r w:rsidRPr="002F07B2">
              <w:rPr>
                <w:sz w:val="20"/>
                <w:szCs w:val="22"/>
              </w:rPr>
              <w:t>.</w:t>
            </w:r>
          </w:p>
        </w:tc>
      </w:tr>
    </w:tbl>
    <w:p w14:paraId="4E3C4DDF" w14:textId="77777777" w:rsidR="002F07B2" w:rsidRPr="002F07B2" w:rsidRDefault="002F07B2" w:rsidP="002F07B2">
      <w:pPr>
        <w:pStyle w:val="af9"/>
        <w:tabs>
          <w:tab w:val="left" w:pos="7380"/>
        </w:tabs>
        <w:autoSpaceDE w:val="0"/>
        <w:autoSpaceDN w:val="0"/>
        <w:adjustRightInd w:val="0"/>
        <w:ind w:left="0" w:firstLine="720"/>
        <w:jc w:val="both"/>
        <w:rPr>
          <w:szCs w:val="28"/>
        </w:rPr>
      </w:pPr>
      <w:r w:rsidRPr="002F07B2">
        <w:rPr>
          <w:b/>
          <w:szCs w:val="28"/>
        </w:rPr>
        <w:t>1.2.</w:t>
      </w:r>
      <w:r w:rsidRPr="002F07B2">
        <w:rPr>
          <w:szCs w:val="28"/>
        </w:rPr>
        <w:t xml:space="preserve"> Перечень обязательных мероприятий по энергосбережению и повышению энергетической эффективности и сроки их проведения: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7453"/>
        <w:gridCol w:w="1649"/>
      </w:tblGrid>
      <w:tr w:rsidR="002F07B2" w:rsidRPr="002F07B2" w14:paraId="6FB632E2" w14:textId="77777777" w:rsidTr="00076630">
        <w:tc>
          <w:tcPr>
            <w:tcW w:w="675" w:type="dxa"/>
            <w:vAlign w:val="center"/>
          </w:tcPr>
          <w:p w14:paraId="7A84506E" w14:textId="77777777" w:rsidR="002F07B2" w:rsidRPr="002F07B2" w:rsidRDefault="002F07B2" w:rsidP="00076630">
            <w:pPr>
              <w:pStyle w:val="af9"/>
              <w:ind w:left="0"/>
              <w:jc w:val="center"/>
              <w:rPr>
                <w:sz w:val="20"/>
                <w:szCs w:val="22"/>
              </w:rPr>
            </w:pPr>
            <w:r w:rsidRPr="002F07B2">
              <w:rPr>
                <w:sz w:val="20"/>
                <w:szCs w:val="22"/>
              </w:rPr>
              <w:t>№ п/п</w:t>
            </w:r>
          </w:p>
        </w:tc>
        <w:tc>
          <w:tcPr>
            <w:tcW w:w="7654" w:type="dxa"/>
            <w:vAlign w:val="center"/>
          </w:tcPr>
          <w:p w14:paraId="410E85CB" w14:textId="77777777" w:rsidR="002F07B2" w:rsidRPr="002F07B2" w:rsidRDefault="002F07B2" w:rsidP="00076630">
            <w:pPr>
              <w:pStyle w:val="af9"/>
              <w:ind w:left="0"/>
              <w:jc w:val="center"/>
              <w:rPr>
                <w:sz w:val="20"/>
                <w:szCs w:val="22"/>
              </w:rPr>
            </w:pPr>
            <w:r w:rsidRPr="002F07B2">
              <w:rPr>
                <w:sz w:val="20"/>
                <w:szCs w:val="22"/>
              </w:rPr>
              <w:t>Наименование мероприятия</w:t>
            </w:r>
          </w:p>
        </w:tc>
        <w:tc>
          <w:tcPr>
            <w:tcW w:w="1666" w:type="dxa"/>
            <w:vAlign w:val="center"/>
          </w:tcPr>
          <w:p w14:paraId="652FA412" w14:textId="77777777" w:rsidR="002F07B2" w:rsidRPr="002F07B2" w:rsidRDefault="002F07B2" w:rsidP="00076630">
            <w:pPr>
              <w:pStyle w:val="af9"/>
              <w:ind w:left="0"/>
              <w:jc w:val="center"/>
              <w:rPr>
                <w:sz w:val="20"/>
                <w:szCs w:val="22"/>
              </w:rPr>
            </w:pPr>
            <w:r w:rsidRPr="002F07B2">
              <w:rPr>
                <w:sz w:val="20"/>
                <w:szCs w:val="22"/>
              </w:rPr>
              <w:t>Сроки их проведения</w:t>
            </w:r>
          </w:p>
        </w:tc>
      </w:tr>
      <w:tr w:rsidR="002F07B2" w:rsidRPr="002F07B2" w14:paraId="4321FAEC" w14:textId="77777777" w:rsidTr="00076630">
        <w:tc>
          <w:tcPr>
            <w:tcW w:w="675" w:type="dxa"/>
            <w:vAlign w:val="center"/>
          </w:tcPr>
          <w:p w14:paraId="3BCAFAF8" w14:textId="77777777" w:rsidR="002F07B2" w:rsidRPr="002F07B2" w:rsidRDefault="002F07B2" w:rsidP="00076630">
            <w:pPr>
              <w:pStyle w:val="af9"/>
              <w:ind w:left="0"/>
              <w:jc w:val="center"/>
              <w:rPr>
                <w:sz w:val="20"/>
                <w:szCs w:val="22"/>
              </w:rPr>
            </w:pPr>
            <w:r w:rsidRPr="002F07B2">
              <w:rPr>
                <w:sz w:val="20"/>
                <w:szCs w:val="22"/>
              </w:rPr>
              <w:t>1</w:t>
            </w:r>
          </w:p>
        </w:tc>
        <w:tc>
          <w:tcPr>
            <w:tcW w:w="7654" w:type="dxa"/>
            <w:vAlign w:val="center"/>
          </w:tcPr>
          <w:p w14:paraId="750AC11A" w14:textId="77777777" w:rsidR="002F07B2" w:rsidRPr="002F07B2" w:rsidRDefault="002F07B2" w:rsidP="00076630">
            <w:pPr>
              <w:pStyle w:val="af9"/>
              <w:ind w:left="0"/>
              <w:jc w:val="both"/>
              <w:rPr>
                <w:sz w:val="20"/>
                <w:szCs w:val="22"/>
              </w:rPr>
            </w:pPr>
            <w:r w:rsidRPr="002F07B2">
              <w:rPr>
                <w:sz w:val="20"/>
                <w:szCs w:val="22"/>
              </w:rPr>
              <w:t>Технические и технологические мероприятия:</w:t>
            </w:r>
          </w:p>
        </w:tc>
        <w:tc>
          <w:tcPr>
            <w:tcW w:w="1666" w:type="dxa"/>
            <w:vAlign w:val="center"/>
          </w:tcPr>
          <w:p w14:paraId="389EE773" w14:textId="77777777" w:rsidR="002F07B2" w:rsidRPr="002F07B2" w:rsidRDefault="002F07B2" w:rsidP="00076630">
            <w:pPr>
              <w:pStyle w:val="af9"/>
              <w:ind w:left="0"/>
              <w:jc w:val="center"/>
              <w:rPr>
                <w:sz w:val="20"/>
                <w:szCs w:val="22"/>
              </w:rPr>
            </w:pPr>
            <w:r w:rsidRPr="002F07B2">
              <w:rPr>
                <w:sz w:val="20"/>
                <w:szCs w:val="22"/>
              </w:rPr>
              <w:t xml:space="preserve">2026 - 2028 </w:t>
            </w:r>
            <w:proofErr w:type="spellStart"/>
            <w:r w:rsidRPr="002F07B2">
              <w:rPr>
                <w:sz w:val="20"/>
                <w:szCs w:val="22"/>
              </w:rPr>
              <w:t>г.г</w:t>
            </w:r>
            <w:proofErr w:type="spellEnd"/>
            <w:r w:rsidRPr="002F07B2">
              <w:rPr>
                <w:sz w:val="20"/>
                <w:szCs w:val="22"/>
              </w:rPr>
              <w:t>.</w:t>
            </w:r>
          </w:p>
        </w:tc>
      </w:tr>
      <w:tr w:rsidR="002F07B2" w:rsidRPr="002F07B2" w14:paraId="585671A5" w14:textId="77777777" w:rsidTr="00076630">
        <w:tc>
          <w:tcPr>
            <w:tcW w:w="675" w:type="dxa"/>
            <w:vAlign w:val="center"/>
          </w:tcPr>
          <w:p w14:paraId="09A408E7" w14:textId="77777777" w:rsidR="002F07B2" w:rsidRPr="002F07B2" w:rsidRDefault="002F07B2" w:rsidP="00076630">
            <w:pPr>
              <w:pStyle w:val="af9"/>
              <w:ind w:left="0"/>
              <w:jc w:val="center"/>
              <w:rPr>
                <w:sz w:val="20"/>
                <w:szCs w:val="22"/>
              </w:rPr>
            </w:pPr>
            <w:r w:rsidRPr="002F07B2">
              <w:rPr>
                <w:sz w:val="20"/>
                <w:szCs w:val="22"/>
              </w:rPr>
              <w:t>1.1</w:t>
            </w:r>
          </w:p>
        </w:tc>
        <w:tc>
          <w:tcPr>
            <w:tcW w:w="7654" w:type="dxa"/>
            <w:vAlign w:val="center"/>
          </w:tcPr>
          <w:p w14:paraId="74F63F3C" w14:textId="77777777" w:rsidR="002F07B2" w:rsidRPr="002F07B2" w:rsidRDefault="002F07B2" w:rsidP="00076630">
            <w:pPr>
              <w:pStyle w:val="af9"/>
              <w:ind w:left="0"/>
              <w:jc w:val="both"/>
              <w:rPr>
                <w:sz w:val="20"/>
                <w:szCs w:val="22"/>
              </w:rPr>
            </w:pPr>
            <w:r w:rsidRPr="002F07B2">
              <w:rPr>
                <w:sz w:val="20"/>
                <w:szCs w:val="22"/>
              </w:rPr>
              <w:t>модернизация оборудования, используемого для передачи электрической энергии, в том числе внедрение в электросетевой комплекс современных инновационных технологий</w:t>
            </w:r>
          </w:p>
        </w:tc>
        <w:tc>
          <w:tcPr>
            <w:tcW w:w="1666" w:type="dxa"/>
            <w:vAlign w:val="center"/>
          </w:tcPr>
          <w:p w14:paraId="25E4DF47" w14:textId="77777777" w:rsidR="002F07B2" w:rsidRPr="002F07B2" w:rsidRDefault="002F07B2" w:rsidP="00076630">
            <w:pPr>
              <w:pStyle w:val="af9"/>
              <w:ind w:left="0"/>
              <w:jc w:val="center"/>
              <w:rPr>
                <w:sz w:val="20"/>
                <w:szCs w:val="22"/>
              </w:rPr>
            </w:pPr>
            <w:r w:rsidRPr="002F07B2">
              <w:rPr>
                <w:sz w:val="20"/>
                <w:szCs w:val="22"/>
              </w:rPr>
              <w:t>-</w:t>
            </w:r>
          </w:p>
        </w:tc>
      </w:tr>
      <w:tr w:rsidR="002F07B2" w:rsidRPr="002F07B2" w14:paraId="744C3F27" w14:textId="77777777" w:rsidTr="00076630">
        <w:tc>
          <w:tcPr>
            <w:tcW w:w="675" w:type="dxa"/>
            <w:vAlign w:val="center"/>
          </w:tcPr>
          <w:p w14:paraId="0752B264" w14:textId="77777777" w:rsidR="002F07B2" w:rsidRPr="002F07B2" w:rsidRDefault="002F07B2" w:rsidP="00076630">
            <w:pPr>
              <w:pStyle w:val="af9"/>
              <w:ind w:left="0"/>
              <w:jc w:val="center"/>
              <w:rPr>
                <w:sz w:val="20"/>
                <w:szCs w:val="22"/>
              </w:rPr>
            </w:pPr>
            <w:r w:rsidRPr="002F07B2">
              <w:rPr>
                <w:sz w:val="20"/>
                <w:szCs w:val="22"/>
              </w:rPr>
              <w:t>1.2</w:t>
            </w:r>
          </w:p>
        </w:tc>
        <w:tc>
          <w:tcPr>
            <w:tcW w:w="7654" w:type="dxa"/>
            <w:vAlign w:val="center"/>
          </w:tcPr>
          <w:p w14:paraId="0A926BF1" w14:textId="77777777" w:rsidR="002F07B2" w:rsidRPr="002F07B2" w:rsidRDefault="002F07B2" w:rsidP="00076630">
            <w:pPr>
              <w:pStyle w:val="af9"/>
              <w:ind w:left="0"/>
              <w:jc w:val="both"/>
              <w:rPr>
                <w:sz w:val="20"/>
                <w:szCs w:val="22"/>
              </w:rPr>
            </w:pPr>
            <w:r w:rsidRPr="002F07B2">
              <w:rPr>
                <w:sz w:val="20"/>
                <w:szCs w:val="22"/>
              </w:rPr>
              <w:t>применение современного электротехнического оборудования, отвечающего требованиям энергосбережения</w:t>
            </w:r>
          </w:p>
        </w:tc>
        <w:tc>
          <w:tcPr>
            <w:tcW w:w="1666" w:type="dxa"/>
            <w:vAlign w:val="center"/>
          </w:tcPr>
          <w:p w14:paraId="2E43A636" w14:textId="77777777" w:rsidR="002F07B2" w:rsidRPr="002F07B2" w:rsidRDefault="002F07B2" w:rsidP="00076630">
            <w:pPr>
              <w:pStyle w:val="af9"/>
              <w:ind w:left="0"/>
              <w:jc w:val="center"/>
              <w:rPr>
                <w:sz w:val="20"/>
                <w:szCs w:val="22"/>
              </w:rPr>
            </w:pPr>
            <w:r w:rsidRPr="002F07B2">
              <w:rPr>
                <w:sz w:val="20"/>
                <w:szCs w:val="22"/>
              </w:rPr>
              <w:t>-</w:t>
            </w:r>
          </w:p>
        </w:tc>
      </w:tr>
      <w:tr w:rsidR="002F07B2" w:rsidRPr="002F07B2" w14:paraId="2345A686" w14:textId="77777777" w:rsidTr="00076630">
        <w:tc>
          <w:tcPr>
            <w:tcW w:w="675" w:type="dxa"/>
            <w:vAlign w:val="center"/>
          </w:tcPr>
          <w:p w14:paraId="2C1FBDB2" w14:textId="77777777" w:rsidR="002F07B2" w:rsidRPr="002F07B2" w:rsidRDefault="002F07B2" w:rsidP="00076630">
            <w:pPr>
              <w:pStyle w:val="af9"/>
              <w:ind w:left="0"/>
              <w:jc w:val="center"/>
              <w:rPr>
                <w:sz w:val="20"/>
                <w:szCs w:val="22"/>
              </w:rPr>
            </w:pPr>
            <w:r w:rsidRPr="002F07B2">
              <w:rPr>
                <w:sz w:val="20"/>
                <w:szCs w:val="22"/>
              </w:rPr>
              <w:t>1.3</w:t>
            </w:r>
          </w:p>
        </w:tc>
        <w:tc>
          <w:tcPr>
            <w:tcW w:w="7654" w:type="dxa"/>
            <w:vAlign w:val="center"/>
          </w:tcPr>
          <w:p w14:paraId="58BD1953" w14:textId="77777777" w:rsidR="002F07B2" w:rsidRPr="002F07B2" w:rsidRDefault="002F07B2" w:rsidP="00076630">
            <w:pPr>
              <w:pStyle w:val="af9"/>
              <w:ind w:left="0"/>
              <w:jc w:val="both"/>
              <w:rPr>
                <w:sz w:val="20"/>
                <w:szCs w:val="22"/>
              </w:rPr>
            </w:pPr>
            <w:r w:rsidRPr="002F07B2">
              <w:rPr>
                <w:sz w:val="20"/>
                <w:szCs w:val="22"/>
              </w:rPr>
              <w:t>оптимизация схемных режимов</w:t>
            </w:r>
          </w:p>
        </w:tc>
        <w:tc>
          <w:tcPr>
            <w:tcW w:w="1666" w:type="dxa"/>
            <w:vAlign w:val="center"/>
          </w:tcPr>
          <w:p w14:paraId="69815FD0" w14:textId="77777777" w:rsidR="002F07B2" w:rsidRPr="002F07B2" w:rsidRDefault="002F07B2" w:rsidP="00076630">
            <w:pPr>
              <w:pStyle w:val="af9"/>
              <w:ind w:left="0"/>
              <w:jc w:val="center"/>
              <w:rPr>
                <w:sz w:val="20"/>
                <w:szCs w:val="22"/>
              </w:rPr>
            </w:pPr>
            <w:r w:rsidRPr="002F07B2">
              <w:rPr>
                <w:sz w:val="20"/>
                <w:szCs w:val="22"/>
              </w:rPr>
              <w:t>-</w:t>
            </w:r>
          </w:p>
        </w:tc>
      </w:tr>
      <w:tr w:rsidR="002F07B2" w:rsidRPr="002F07B2" w14:paraId="36EC4E20" w14:textId="77777777" w:rsidTr="00076630">
        <w:tc>
          <w:tcPr>
            <w:tcW w:w="675" w:type="dxa"/>
            <w:vAlign w:val="center"/>
          </w:tcPr>
          <w:p w14:paraId="4212351A" w14:textId="77777777" w:rsidR="002F07B2" w:rsidRPr="002F07B2" w:rsidRDefault="002F07B2" w:rsidP="00076630">
            <w:pPr>
              <w:pStyle w:val="af9"/>
              <w:ind w:left="0"/>
              <w:jc w:val="center"/>
              <w:rPr>
                <w:sz w:val="20"/>
                <w:szCs w:val="22"/>
              </w:rPr>
            </w:pPr>
            <w:r w:rsidRPr="002F07B2">
              <w:rPr>
                <w:sz w:val="20"/>
                <w:szCs w:val="22"/>
              </w:rPr>
              <w:t>1.4</w:t>
            </w:r>
          </w:p>
        </w:tc>
        <w:tc>
          <w:tcPr>
            <w:tcW w:w="7654" w:type="dxa"/>
            <w:vAlign w:val="center"/>
          </w:tcPr>
          <w:p w14:paraId="4F8BF8CA" w14:textId="77777777" w:rsidR="002F07B2" w:rsidRPr="002F07B2" w:rsidRDefault="002F07B2" w:rsidP="00076630">
            <w:pPr>
              <w:pStyle w:val="af9"/>
              <w:ind w:left="0"/>
              <w:jc w:val="both"/>
              <w:rPr>
                <w:sz w:val="20"/>
                <w:szCs w:val="22"/>
              </w:rPr>
            </w:pPr>
            <w:r w:rsidRPr="002F07B2">
              <w:rPr>
                <w:sz w:val="20"/>
                <w:szCs w:val="22"/>
              </w:rPr>
              <w:t>установка регуляторов потребления тепловой энергии зданиями, строениями, сооружениями на собственные нужды</w:t>
            </w:r>
          </w:p>
        </w:tc>
        <w:tc>
          <w:tcPr>
            <w:tcW w:w="1666" w:type="dxa"/>
            <w:vAlign w:val="center"/>
          </w:tcPr>
          <w:p w14:paraId="47D44F20" w14:textId="77777777" w:rsidR="002F07B2" w:rsidRPr="002F07B2" w:rsidRDefault="002F07B2" w:rsidP="00076630">
            <w:pPr>
              <w:pStyle w:val="af9"/>
              <w:ind w:left="0"/>
              <w:jc w:val="center"/>
              <w:rPr>
                <w:sz w:val="20"/>
                <w:szCs w:val="22"/>
              </w:rPr>
            </w:pPr>
            <w:r w:rsidRPr="002F07B2">
              <w:rPr>
                <w:sz w:val="20"/>
                <w:szCs w:val="22"/>
              </w:rPr>
              <w:t>-</w:t>
            </w:r>
          </w:p>
        </w:tc>
      </w:tr>
      <w:tr w:rsidR="002F07B2" w:rsidRPr="002F07B2" w14:paraId="6E8C4FED" w14:textId="77777777" w:rsidTr="00076630">
        <w:tc>
          <w:tcPr>
            <w:tcW w:w="675" w:type="dxa"/>
            <w:vAlign w:val="center"/>
          </w:tcPr>
          <w:p w14:paraId="227DF0C0" w14:textId="77777777" w:rsidR="002F07B2" w:rsidRPr="002F07B2" w:rsidRDefault="002F07B2" w:rsidP="00076630">
            <w:pPr>
              <w:pStyle w:val="af9"/>
              <w:ind w:left="0"/>
              <w:jc w:val="center"/>
              <w:rPr>
                <w:sz w:val="20"/>
                <w:szCs w:val="22"/>
              </w:rPr>
            </w:pPr>
            <w:r w:rsidRPr="002F07B2">
              <w:rPr>
                <w:sz w:val="20"/>
                <w:szCs w:val="22"/>
              </w:rPr>
              <w:t>1.5</w:t>
            </w:r>
          </w:p>
        </w:tc>
        <w:tc>
          <w:tcPr>
            <w:tcW w:w="7654" w:type="dxa"/>
            <w:vAlign w:val="center"/>
          </w:tcPr>
          <w:p w14:paraId="5489C865" w14:textId="77777777" w:rsidR="002F07B2" w:rsidRPr="002F07B2" w:rsidRDefault="002F07B2" w:rsidP="00076630">
            <w:pPr>
              <w:pStyle w:val="af9"/>
              <w:ind w:left="0"/>
              <w:jc w:val="both"/>
              <w:rPr>
                <w:sz w:val="20"/>
                <w:szCs w:val="22"/>
              </w:rPr>
            </w:pPr>
            <w:r w:rsidRPr="002F07B2">
              <w:rPr>
                <w:sz w:val="20"/>
                <w:szCs w:val="22"/>
              </w:rPr>
              <w:t>тепловая изоляция трубопроводов и оборудования, разводящих трубопроводов отопления и горячего водоснабжения в зданиях, строениях, сооружениях на собственные нужды</w:t>
            </w:r>
          </w:p>
        </w:tc>
        <w:tc>
          <w:tcPr>
            <w:tcW w:w="1666" w:type="dxa"/>
            <w:vAlign w:val="center"/>
          </w:tcPr>
          <w:p w14:paraId="44D9B1F1" w14:textId="77777777" w:rsidR="002F07B2" w:rsidRPr="002F07B2" w:rsidRDefault="002F07B2" w:rsidP="00076630">
            <w:pPr>
              <w:pStyle w:val="af9"/>
              <w:ind w:left="0"/>
              <w:jc w:val="center"/>
              <w:rPr>
                <w:sz w:val="20"/>
                <w:szCs w:val="22"/>
              </w:rPr>
            </w:pPr>
            <w:r w:rsidRPr="002F07B2">
              <w:rPr>
                <w:sz w:val="20"/>
                <w:szCs w:val="22"/>
              </w:rPr>
              <w:t>-</w:t>
            </w:r>
          </w:p>
        </w:tc>
      </w:tr>
      <w:tr w:rsidR="002F07B2" w:rsidRPr="002F07B2" w14:paraId="6B9DEF2A" w14:textId="77777777" w:rsidTr="00076630">
        <w:tc>
          <w:tcPr>
            <w:tcW w:w="675" w:type="dxa"/>
            <w:vAlign w:val="center"/>
          </w:tcPr>
          <w:p w14:paraId="17E32E16" w14:textId="77777777" w:rsidR="002F07B2" w:rsidRPr="002F07B2" w:rsidRDefault="002F07B2" w:rsidP="00076630">
            <w:pPr>
              <w:pStyle w:val="af9"/>
              <w:ind w:left="0"/>
              <w:jc w:val="center"/>
              <w:rPr>
                <w:sz w:val="20"/>
                <w:szCs w:val="22"/>
              </w:rPr>
            </w:pPr>
            <w:r w:rsidRPr="002F07B2">
              <w:rPr>
                <w:sz w:val="20"/>
                <w:szCs w:val="22"/>
              </w:rPr>
              <w:t>2</w:t>
            </w:r>
          </w:p>
        </w:tc>
        <w:tc>
          <w:tcPr>
            <w:tcW w:w="7654" w:type="dxa"/>
            <w:vAlign w:val="center"/>
          </w:tcPr>
          <w:p w14:paraId="016BC68E" w14:textId="77777777" w:rsidR="002F07B2" w:rsidRPr="002F07B2" w:rsidRDefault="002F07B2" w:rsidP="00076630">
            <w:pPr>
              <w:pStyle w:val="af9"/>
              <w:ind w:left="0"/>
              <w:jc w:val="both"/>
              <w:rPr>
                <w:sz w:val="20"/>
                <w:szCs w:val="22"/>
              </w:rPr>
            </w:pPr>
            <w:r w:rsidRPr="002F07B2">
              <w:rPr>
                <w:sz w:val="20"/>
                <w:szCs w:val="22"/>
              </w:rPr>
              <w:t>Организационные мероприятия по энергосбережению и повышению энергетической эффективности:</w:t>
            </w:r>
          </w:p>
        </w:tc>
        <w:tc>
          <w:tcPr>
            <w:tcW w:w="1666" w:type="dxa"/>
            <w:vAlign w:val="center"/>
          </w:tcPr>
          <w:p w14:paraId="1EACF0C8" w14:textId="77777777" w:rsidR="002F07B2" w:rsidRPr="002F07B2" w:rsidRDefault="002F07B2" w:rsidP="00076630">
            <w:pPr>
              <w:pStyle w:val="af9"/>
              <w:ind w:left="0"/>
              <w:jc w:val="center"/>
              <w:rPr>
                <w:sz w:val="20"/>
                <w:szCs w:val="22"/>
              </w:rPr>
            </w:pPr>
            <w:r w:rsidRPr="002F07B2">
              <w:rPr>
                <w:sz w:val="20"/>
                <w:szCs w:val="22"/>
              </w:rPr>
              <w:t xml:space="preserve">2026 - 2028 </w:t>
            </w:r>
            <w:proofErr w:type="spellStart"/>
            <w:r w:rsidRPr="002F07B2">
              <w:rPr>
                <w:sz w:val="20"/>
                <w:szCs w:val="22"/>
              </w:rPr>
              <w:t>г.г</w:t>
            </w:r>
            <w:proofErr w:type="spellEnd"/>
            <w:r w:rsidRPr="002F07B2">
              <w:rPr>
                <w:sz w:val="20"/>
                <w:szCs w:val="22"/>
              </w:rPr>
              <w:t>.</w:t>
            </w:r>
          </w:p>
        </w:tc>
      </w:tr>
      <w:tr w:rsidR="002F07B2" w:rsidRPr="002F07B2" w14:paraId="4A01B040" w14:textId="77777777" w:rsidTr="00076630">
        <w:tc>
          <w:tcPr>
            <w:tcW w:w="675" w:type="dxa"/>
            <w:vAlign w:val="center"/>
          </w:tcPr>
          <w:p w14:paraId="24ED00AE" w14:textId="77777777" w:rsidR="002F07B2" w:rsidRPr="002F07B2" w:rsidRDefault="002F07B2" w:rsidP="00076630">
            <w:pPr>
              <w:pStyle w:val="af9"/>
              <w:ind w:left="0"/>
              <w:jc w:val="center"/>
              <w:rPr>
                <w:sz w:val="20"/>
                <w:szCs w:val="22"/>
              </w:rPr>
            </w:pPr>
            <w:r w:rsidRPr="002F07B2">
              <w:rPr>
                <w:sz w:val="20"/>
                <w:szCs w:val="22"/>
              </w:rPr>
              <w:t>2.1</w:t>
            </w:r>
          </w:p>
        </w:tc>
        <w:tc>
          <w:tcPr>
            <w:tcW w:w="7654" w:type="dxa"/>
            <w:vAlign w:val="center"/>
          </w:tcPr>
          <w:p w14:paraId="333FC9FC" w14:textId="77777777" w:rsidR="002F07B2" w:rsidRPr="002F07B2" w:rsidRDefault="002F07B2" w:rsidP="00076630">
            <w:pPr>
              <w:pStyle w:val="af9"/>
              <w:ind w:left="0"/>
              <w:jc w:val="both"/>
              <w:rPr>
                <w:sz w:val="20"/>
                <w:szCs w:val="22"/>
              </w:rPr>
            </w:pPr>
            <w:r w:rsidRPr="002F07B2">
              <w:rPr>
                <w:sz w:val="20"/>
                <w:szCs w:val="22"/>
              </w:rPr>
              <w:t>информирование потребителей об установке, замене вышедших из строя приборов учета  используемых энергетических ресурсов</w:t>
            </w:r>
          </w:p>
        </w:tc>
        <w:tc>
          <w:tcPr>
            <w:tcW w:w="1666" w:type="dxa"/>
            <w:vAlign w:val="center"/>
          </w:tcPr>
          <w:p w14:paraId="313499EC" w14:textId="77777777" w:rsidR="002F07B2" w:rsidRPr="002F07B2" w:rsidRDefault="002F07B2" w:rsidP="00076630">
            <w:pPr>
              <w:pStyle w:val="af9"/>
              <w:ind w:left="0"/>
              <w:jc w:val="center"/>
              <w:rPr>
                <w:sz w:val="20"/>
                <w:szCs w:val="22"/>
              </w:rPr>
            </w:pPr>
            <w:r w:rsidRPr="002F07B2">
              <w:rPr>
                <w:sz w:val="20"/>
                <w:szCs w:val="22"/>
              </w:rPr>
              <w:t>-</w:t>
            </w:r>
          </w:p>
        </w:tc>
      </w:tr>
      <w:tr w:rsidR="002F07B2" w:rsidRPr="002F07B2" w14:paraId="1F7D7662" w14:textId="77777777" w:rsidTr="00076630">
        <w:tc>
          <w:tcPr>
            <w:tcW w:w="675" w:type="dxa"/>
            <w:vAlign w:val="center"/>
          </w:tcPr>
          <w:p w14:paraId="3DD365F6" w14:textId="77777777" w:rsidR="002F07B2" w:rsidRPr="002F07B2" w:rsidRDefault="002F07B2" w:rsidP="00076630">
            <w:pPr>
              <w:pStyle w:val="af9"/>
              <w:ind w:left="0"/>
              <w:jc w:val="center"/>
              <w:rPr>
                <w:sz w:val="20"/>
                <w:szCs w:val="22"/>
              </w:rPr>
            </w:pPr>
            <w:r w:rsidRPr="002F07B2">
              <w:rPr>
                <w:sz w:val="20"/>
                <w:szCs w:val="22"/>
              </w:rPr>
              <w:t>2.2</w:t>
            </w:r>
          </w:p>
        </w:tc>
        <w:tc>
          <w:tcPr>
            <w:tcW w:w="7654" w:type="dxa"/>
            <w:vAlign w:val="center"/>
          </w:tcPr>
          <w:p w14:paraId="71FB589E" w14:textId="77777777" w:rsidR="002F07B2" w:rsidRPr="002F07B2" w:rsidRDefault="002F07B2" w:rsidP="00076630">
            <w:pPr>
              <w:pStyle w:val="af9"/>
              <w:ind w:left="0"/>
              <w:jc w:val="both"/>
              <w:rPr>
                <w:sz w:val="20"/>
                <w:szCs w:val="22"/>
              </w:rPr>
            </w:pPr>
            <w:r w:rsidRPr="002F07B2">
              <w:rPr>
                <w:sz w:val="20"/>
                <w:szCs w:val="22"/>
              </w:rPr>
              <w:t>оценка аварийности и потерь в электрических сетях</w:t>
            </w:r>
          </w:p>
        </w:tc>
        <w:tc>
          <w:tcPr>
            <w:tcW w:w="1666" w:type="dxa"/>
            <w:vAlign w:val="center"/>
          </w:tcPr>
          <w:p w14:paraId="5283A5D3" w14:textId="77777777" w:rsidR="002F07B2" w:rsidRPr="002F07B2" w:rsidRDefault="002F07B2" w:rsidP="00076630">
            <w:pPr>
              <w:pStyle w:val="af9"/>
              <w:ind w:left="0"/>
              <w:jc w:val="center"/>
              <w:rPr>
                <w:sz w:val="20"/>
                <w:szCs w:val="22"/>
              </w:rPr>
            </w:pPr>
            <w:r w:rsidRPr="002F07B2">
              <w:rPr>
                <w:sz w:val="20"/>
                <w:szCs w:val="22"/>
              </w:rPr>
              <w:t>-</w:t>
            </w:r>
          </w:p>
        </w:tc>
      </w:tr>
    </w:tbl>
    <w:p w14:paraId="2B334234" w14:textId="77777777" w:rsidR="002F07B2" w:rsidRPr="002F07B2" w:rsidRDefault="002F07B2" w:rsidP="002F07B2">
      <w:pPr>
        <w:autoSpaceDE w:val="0"/>
        <w:autoSpaceDN w:val="0"/>
        <w:adjustRightInd w:val="0"/>
        <w:ind w:firstLine="709"/>
        <w:jc w:val="both"/>
        <w:rPr>
          <w:b/>
          <w:sz w:val="24"/>
        </w:rPr>
      </w:pPr>
      <w:r w:rsidRPr="002F07B2">
        <w:rPr>
          <w:b/>
          <w:sz w:val="24"/>
        </w:rPr>
        <w:t>2.</w:t>
      </w:r>
      <w:r w:rsidRPr="002F07B2">
        <w:rPr>
          <w:sz w:val="24"/>
        </w:rPr>
        <w:t xml:space="preserve"> В программе энергосбережения и повышения энергетической эффективности необходимо обязательно определять значения целевых показателей, мероприятия, направленные на их достижение, ожидаемый экономический, технологический эффект от реализации мероприятий и ожидаемые сроки их окупаемости.</w:t>
      </w:r>
    </w:p>
    <w:p w14:paraId="687F8BFF" w14:textId="77777777" w:rsidR="002F07B2" w:rsidRPr="002F07B2" w:rsidRDefault="002F07B2" w:rsidP="002F07B2">
      <w:pPr>
        <w:autoSpaceDE w:val="0"/>
        <w:autoSpaceDN w:val="0"/>
        <w:adjustRightInd w:val="0"/>
        <w:ind w:firstLine="709"/>
        <w:jc w:val="both"/>
        <w:rPr>
          <w:sz w:val="24"/>
        </w:rPr>
      </w:pPr>
      <w:r w:rsidRPr="002F07B2">
        <w:rPr>
          <w:b/>
          <w:sz w:val="24"/>
        </w:rPr>
        <w:t xml:space="preserve">3. </w:t>
      </w:r>
      <w:r w:rsidRPr="002F07B2">
        <w:rPr>
          <w:sz w:val="24"/>
        </w:rPr>
        <w:t>Ожидаемый экономический и технологический эффект от реализации мероприятий и ожидаемые сроки их окупаемости определяются в программе отдельно в отношении каждого мероприятия в следующем порядке:</w:t>
      </w:r>
    </w:p>
    <w:p w14:paraId="002A9DF1" w14:textId="77777777" w:rsidR="002F07B2" w:rsidRPr="002F07B2" w:rsidRDefault="002F07B2" w:rsidP="002F07B2">
      <w:pPr>
        <w:autoSpaceDE w:val="0"/>
        <w:autoSpaceDN w:val="0"/>
        <w:adjustRightInd w:val="0"/>
        <w:ind w:firstLine="709"/>
        <w:jc w:val="both"/>
        <w:rPr>
          <w:sz w:val="24"/>
        </w:rPr>
      </w:pPr>
      <w:r w:rsidRPr="002F07B2">
        <w:rPr>
          <w:sz w:val="24"/>
        </w:rPr>
        <w:t>-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 предшествующем году начала осуществления данного мероприятия,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w:t>
      </w:r>
    </w:p>
    <w:p w14:paraId="7DF9D407" w14:textId="77777777" w:rsidR="002F07B2" w:rsidRPr="002F07B2" w:rsidRDefault="002F07B2" w:rsidP="002F07B2">
      <w:pPr>
        <w:autoSpaceDE w:val="0"/>
        <w:autoSpaceDN w:val="0"/>
        <w:adjustRightInd w:val="0"/>
        <w:ind w:firstLine="709"/>
        <w:jc w:val="both"/>
        <w:rPr>
          <w:sz w:val="24"/>
        </w:rPr>
      </w:pPr>
      <w:r w:rsidRPr="002F07B2">
        <w:rPr>
          <w:sz w:val="24"/>
        </w:rPr>
        <w:t>- ожидаемый экономический эффект от реализации мероприятия определяется как экономия расходов на приобретение энергетических ресурсов, достигнутая в результате его осуществления, рассчитанная на каждый год реализации программы на протяжении всего срока ее реализации,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w:t>
      </w:r>
    </w:p>
    <w:p w14:paraId="74481A8F" w14:textId="77777777" w:rsidR="002F07B2" w:rsidRPr="002F07B2" w:rsidRDefault="002F07B2" w:rsidP="002F07B2">
      <w:pPr>
        <w:autoSpaceDE w:val="0"/>
        <w:autoSpaceDN w:val="0"/>
        <w:adjustRightInd w:val="0"/>
        <w:ind w:firstLine="709"/>
        <w:jc w:val="both"/>
        <w:rPr>
          <w:sz w:val="24"/>
        </w:rPr>
      </w:pPr>
      <w:r w:rsidRPr="002F07B2">
        <w:rPr>
          <w:sz w:val="24"/>
        </w:rPr>
        <w:t>- ожидаемый срок окупаемости мероприятия определяется как период,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w:t>
      </w:r>
    </w:p>
    <w:p w14:paraId="0D2FDE82" w14:textId="77777777" w:rsidR="002F07B2" w:rsidRPr="002F07B2" w:rsidRDefault="002F07B2" w:rsidP="002F07B2">
      <w:pPr>
        <w:ind w:firstLine="709"/>
        <w:jc w:val="both"/>
        <w:rPr>
          <w:sz w:val="24"/>
        </w:rPr>
      </w:pPr>
      <w:r w:rsidRPr="002F07B2">
        <w:rPr>
          <w:b/>
          <w:sz w:val="24"/>
        </w:rPr>
        <w:t>4.</w:t>
      </w:r>
      <w:r w:rsidRPr="002F07B2">
        <w:rPr>
          <w:sz w:val="24"/>
        </w:rPr>
        <w:t xml:space="preserve"> ОБЩЕСТВУ С ОГРАНИЧЕННОЙ ОТВЕТСТВЕННОСТЬЮ «ЭЛЕКТРОСЕТЕВАЯ КОМПАНИЯ НИЖНЕГО НОВГОРОДА», г. Нижний Новгород, в течение 3 месяцев с даты принятия настоящего решения привести программу в области энергосбережения и повышения энергетической эффективности в соответствие с требованиями, установленными настоящим решением.</w:t>
      </w:r>
    </w:p>
    <w:p w14:paraId="0077CCC4" w14:textId="77777777" w:rsidR="002F07B2" w:rsidRPr="002F07B2" w:rsidRDefault="002F07B2" w:rsidP="002F07B2">
      <w:pPr>
        <w:ind w:firstLine="709"/>
        <w:jc w:val="both"/>
        <w:rPr>
          <w:sz w:val="24"/>
        </w:rPr>
      </w:pPr>
      <w:r w:rsidRPr="002F07B2">
        <w:rPr>
          <w:b/>
          <w:sz w:val="24"/>
        </w:rPr>
        <w:lastRenderedPageBreak/>
        <w:t>5.</w:t>
      </w:r>
      <w:r w:rsidRPr="002F07B2">
        <w:rPr>
          <w:sz w:val="24"/>
        </w:rPr>
        <w:t xml:space="preserve"> ОБЩЕСТВУ С ОГРАНИЧЕННОЙ ОТВЕТСТВЕННОСТЬЮ «ЭЛЕКТРОСЕТЕВАЯ КОМПАНИЯ НИЖНЕГО НОВГОРОДА», г. Нижний Новгород, представлять отчеты о фактическом исполнении в 2026 - 2028 годах требований к программе в области энергосбережения и повышения энергетической эффективности ежегодно не позднее 1 февраля года, следующего за отчетным.</w:t>
      </w:r>
    </w:p>
    <w:p w14:paraId="0EF71CC6" w14:textId="77777777" w:rsidR="002F07B2" w:rsidRPr="002F07B2" w:rsidRDefault="002F07B2" w:rsidP="002F07B2">
      <w:pPr>
        <w:ind w:firstLine="709"/>
        <w:rPr>
          <w:sz w:val="24"/>
        </w:rPr>
      </w:pPr>
      <w:r w:rsidRPr="002F07B2">
        <w:rPr>
          <w:b/>
          <w:sz w:val="24"/>
        </w:rPr>
        <w:t>6.</w:t>
      </w:r>
      <w:r w:rsidRPr="002F07B2">
        <w:rPr>
          <w:sz w:val="24"/>
        </w:rPr>
        <w:t xml:space="preserve"> Настоящее решение вступает в силу со дня его принятия.</w:t>
      </w:r>
    </w:p>
    <w:p w14:paraId="3A142DD2" w14:textId="77777777" w:rsidR="007C5525" w:rsidRPr="00AC74EF" w:rsidRDefault="007C5525" w:rsidP="007C5525">
      <w:pPr>
        <w:ind w:firstLine="709"/>
        <w:jc w:val="both"/>
        <w:rPr>
          <w:sz w:val="24"/>
          <w:szCs w:val="24"/>
        </w:rPr>
      </w:pPr>
      <w:r w:rsidRPr="00AC74EF">
        <w:rPr>
          <w:sz w:val="24"/>
          <w:szCs w:val="24"/>
        </w:rPr>
        <w:t>По данному вопросу голосовали: «за» единогласно.</w:t>
      </w:r>
    </w:p>
    <w:p w14:paraId="08FF7C5F" w14:textId="22A9E6A3" w:rsidR="000B748F" w:rsidRDefault="000B748F" w:rsidP="005C6561">
      <w:pPr>
        <w:tabs>
          <w:tab w:val="left" w:pos="1897"/>
        </w:tabs>
        <w:jc w:val="both"/>
        <w:rPr>
          <w:bCs/>
          <w:sz w:val="24"/>
          <w:szCs w:val="24"/>
        </w:rPr>
      </w:pPr>
    </w:p>
    <w:p w14:paraId="6B01CD1C" w14:textId="46D9FCE4" w:rsidR="007C5525" w:rsidRDefault="007C5525" w:rsidP="005C6561">
      <w:pPr>
        <w:tabs>
          <w:tab w:val="left" w:pos="1897"/>
        </w:tabs>
        <w:jc w:val="both"/>
        <w:rPr>
          <w:bCs/>
          <w:sz w:val="24"/>
          <w:szCs w:val="24"/>
        </w:rPr>
      </w:pPr>
    </w:p>
    <w:p w14:paraId="1645CD62" w14:textId="7AFE8DEF" w:rsidR="007C5525" w:rsidRPr="00AC74EF" w:rsidRDefault="008324DF" w:rsidP="007C5525">
      <w:pPr>
        <w:tabs>
          <w:tab w:val="left" w:pos="1897"/>
        </w:tabs>
        <w:jc w:val="both"/>
        <w:rPr>
          <w:sz w:val="24"/>
          <w:szCs w:val="24"/>
        </w:rPr>
      </w:pPr>
      <w:r>
        <w:rPr>
          <w:b/>
          <w:sz w:val="24"/>
          <w:szCs w:val="24"/>
        </w:rPr>
        <w:t>3</w:t>
      </w:r>
      <w:r w:rsidR="007C5525" w:rsidRPr="00AC74EF">
        <w:rPr>
          <w:b/>
          <w:sz w:val="24"/>
          <w:szCs w:val="24"/>
        </w:rPr>
        <w:t xml:space="preserve">. СЛУШАЛИ: </w:t>
      </w:r>
      <w:r w:rsidR="007C5525" w:rsidRPr="007C5525">
        <w:rPr>
          <w:sz w:val="24"/>
          <w:szCs w:val="24"/>
        </w:rPr>
        <w:t xml:space="preserve">Об установлении на 2026 - 2030 годы требований к программе в области энергосбережения и повышения энергетической эффективности в сфере теплоснабжения на территории п. Нива </w:t>
      </w:r>
      <w:proofErr w:type="spellStart"/>
      <w:r w:rsidR="007C5525" w:rsidRPr="007C5525">
        <w:rPr>
          <w:sz w:val="24"/>
          <w:szCs w:val="24"/>
        </w:rPr>
        <w:t>Лысковского</w:t>
      </w:r>
      <w:proofErr w:type="spellEnd"/>
      <w:r w:rsidR="007C5525" w:rsidRPr="007C5525">
        <w:rPr>
          <w:sz w:val="24"/>
          <w:szCs w:val="24"/>
        </w:rPr>
        <w:t xml:space="preserve"> муниципального округа Нижегородской области ОБЩЕСТВА С ОГРАНИЧЕННОЙ ОТВЕТСТВЕННОСТЬЮ «АТРИУМ ИНВЕСТ», г. Нижний Новгород</w:t>
      </w:r>
      <w:r w:rsidR="007C5525" w:rsidRPr="00AC74EF">
        <w:rPr>
          <w:noProof/>
          <w:sz w:val="24"/>
          <w:szCs w:val="24"/>
        </w:rPr>
        <w:t>.</w:t>
      </w:r>
    </w:p>
    <w:p w14:paraId="0EE4E320" w14:textId="15C35992" w:rsidR="007C5525" w:rsidRDefault="007C5525" w:rsidP="007C5525">
      <w:pPr>
        <w:jc w:val="both"/>
        <w:rPr>
          <w:sz w:val="24"/>
          <w:szCs w:val="24"/>
        </w:rPr>
      </w:pPr>
      <w:r w:rsidRPr="00AC74EF">
        <w:rPr>
          <w:sz w:val="24"/>
          <w:szCs w:val="24"/>
          <w:u w:val="single"/>
        </w:rPr>
        <w:t>Основание для рассмотрения</w:t>
      </w:r>
      <w:r w:rsidRPr="00AC74EF">
        <w:rPr>
          <w:sz w:val="24"/>
          <w:szCs w:val="24"/>
        </w:rPr>
        <w:t xml:space="preserve">: служебная записка </w:t>
      </w:r>
      <w:r>
        <w:rPr>
          <w:sz w:val="24"/>
          <w:szCs w:val="24"/>
        </w:rPr>
        <w:t>заместителя руководителя</w:t>
      </w:r>
      <w:r w:rsidRPr="00AC74EF">
        <w:rPr>
          <w:sz w:val="24"/>
          <w:szCs w:val="24"/>
        </w:rPr>
        <w:t xml:space="preserve"> региональной службы по тарифам Нижегородской области </w:t>
      </w:r>
      <w:r>
        <w:rPr>
          <w:sz w:val="24"/>
          <w:szCs w:val="24"/>
        </w:rPr>
        <w:t>Янковской А.А.</w:t>
      </w:r>
      <w:r w:rsidRPr="00AC74EF">
        <w:rPr>
          <w:sz w:val="24"/>
          <w:szCs w:val="24"/>
        </w:rPr>
        <w:t xml:space="preserve"> </w:t>
      </w:r>
      <w:r w:rsidR="009746A8" w:rsidRPr="009746A8">
        <w:rPr>
          <w:sz w:val="24"/>
          <w:szCs w:val="24"/>
        </w:rPr>
        <w:t>Сл-516-223651/26 от 16 марта 2026 г.</w:t>
      </w:r>
    </w:p>
    <w:p w14:paraId="7DE9F0C7" w14:textId="77777777" w:rsidR="007C5525" w:rsidRPr="00AC74EF" w:rsidRDefault="007C5525" w:rsidP="007C5525">
      <w:pPr>
        <w:jc w:val="both"/>
        <w:rPr>
          <w:noProof/>
          <w:sz w:val="24"/>
          <w:szCs w:val="24"/>
        </w:rPr>
      </w:pPr>
      <w:r w:rsidRPr="00AC74EF">
        <w:rPr>
          <w:noProof/>
          <w:sz w:val="24"/>
          <w:szCs w:val="24"/>
          <w:u w:val="single"/>
        </w:rPr>
        <w:t>Ответственный</w:t>
      </w:r>
      <w:r w:rsidRPr="00AC74EF">
        <w:rPr>
          <w:noProof/>
          <w:sz w:val="24"/>
          <w:szCs w:val="24"/>
        </w:rPr>
        <w:t>: начальник отдела региональной службы по тарифам Нижегородской области Груздева Т.В.</w:t>
      </w:r>
    </w:p>
    <w:p w14:paraId="6D1E79D4" w14:textId="4E48557F" w:rsidR="00A131C7" w:rsidRPr="00A131C7" w:rsidRDefault="007C5525" w:rsidP="00A131C7">
      <w:pPr>
        <w:tabs>
          <w:tab w:val="left" w:pos="1897"/>
        </w:tabs>
        <w:jc w:val="both"/>
        <w:rPr>
          <w:sz w:val="24"/>
          <w:szCs w:val="24"/>
        </w:rPr>
      </w:pPr>
      <w:r w:rsidRPr="00A131C7">
        <w:rPr>
          <w:b/>
          <w:sz w:val="24"/>
          <w:szCs w:val="24"/>
        </w:rPr>
        <w:t>РЕШИЛИ:</w:t>
      </w:r>
      <w:r w:rsidR="00A131C7" w:rsidRPr="00A131C7">
        <w:rPr>
          <w:b/>
          <w:sz w:val="24"/>
          <w:szCs w:val="24"/>
        </w:rPr>
        <w:t xml:space="preserve"> </w:t>
      </w:r>
      <w:r w:rsidR="00A131C7" w:rsidRPr="00A131C7">
        <w:rPr>
          <w:sz w:val="24"/>
          <w:szCs w:val="24"/>
        </w:rPr>
        <w:t xml:space="preserve">В соответствии с Федеральным </w:t>
      </w:r>
      <w:hyperlink r:id="rId11" w:history="1">
        <w:r w:rsidR="00A131C7" w:rsidRPr="00A131C7">
          <w:rPr>
            <w:rStyle w:val="a7"/>
            <w:sz w:val="24"/>
            <w:szCs w:val="24"/>
          </w:rPr>
          <w:t>законом</w:t>
        </w:r>
      </w:hyperlink>
      <w:r w:rsidR="00A131C7" w:rsidRPr="00A131C7">
        <w:rPr>
          <w:sz w:val="24"/>
          <w:szCs w:val="24"/>
        </w:rPr>
        <w:t xml:space="preserve"> от 23 ноября 2009 г. № 261-ФЗ </w:t>
      </w:r>
      <w:r w:rsidR="00A131C7" w:rsidRPr="00A131C7">
        <w:rPr>
          <w:sz w:val="24"/>
          <w:szCs w:val="24"/>
        </w:rPr>
        <w:br/>
        <w:t xml:space="preserve">«Об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15 мая 2010 г. № 340 «О порядке установления требований к программам в области энергосбережения и повышения энергетической эффективности» и постановлением Правительства Нижегородской области от 15 мая 2006 г. № 171 «Об утверждении </w:t>
      </w:r>
      <w:hyperlink r:id="rId12" w:history="1">
        <w:r w:rsidR="00A131C7" w:rsidRPr="00A131C7">
          <w:rPr>
            <w:rStyle w:val="a7"/>
            <w:sz w:val="24"/>
            <w:szCs w:val="24"/>
          </w:rPr>
          <w:t>Положени</w:t>
        </w:r>
      </w:hyperlink>
      <w:r w:rsidR="00A131C7" w:rsidRPr="00A131C7">
        <w:rPr>
          <w:sz w:val="24"/>
          <w:szCs w:val="24"/>
        </w:rPr>
        <w:t>я о региональной службе по тарифам Нижегородской области»:</w:t>
      </w:r>
    </w:p>
    <w:p w14:paraId="4534B473" w14:textId="77777777" w:rsidR="00A131C7" w:rsidRPr="00A131C7" w:rsidRDefault="00A131C7" w:rsidP="00A131C7">
      <w:pPr>
        <w:autoSpaceDE w:val="0"/>
        <w:autoSpaceDN w:val="0"/>
        <w:adjustRightInd w:val="0"/>
        <w:ind w:firstLine="720"/>
        <w:jc w:val="both"/>
        <w:rPr>
          <w:sz w:val="24"/>
          <w:szCs w:val="24"/>
        </w:rPr>
      </w:pPr>
      <w:r w:rsidRPr="00A131C7">
        <w:rPr>
          <w:b/>
          <w:sz w:val="24"/>
          <w:szCs w:val="24"/>
        </w:rPr>
        <w:t>1.</w:t>
      </w:r>
      <w:r w:rsidRPr="00A131C7">
        <w:rPr>
          <w:sz w:val="24"/>
          <w:szCs w:val="24"/>
        </w:rPr>
        <w:t xml:space="preserve"> Установить на 2026 – 2030 годы следующие требования к программе в области энергосбережения и повышения энергетической эффективности в сфере теплоснабжения на территории </w:t>
      </w:r>
      <w:r w:rsidRPr="00A131C7">
        <w:rPr>
          <w:noProof/>
          <w:sz w:val="24"/>
          <w:szCs w:val="24"/>
        </w:rPr>
        <w:t xml:space="preserve">п. Нива Лысковского муниципального округа Нижегородской области </w:t>
      </w:r>
      <w:r w:rsidRPr="00A131C7">
        <w:rPr>
          <w:sz w:val="24"/>
          <w:szCs w:val="24"/>
        </w:rPr>
        <w:t>ОБЩЕСТВА С ОГРАНИЧЕННОЙ ОТВЕТСТВЕННОСТЬЮ «АТРИУМ ИНВЕСТ», г. Нижний Новгород:</w:t>
      </w:r>
    </w:p>
    <w:p w14:paraId="11FB7220" w14:textId="77777777" w:rsidR="00A131C7" w:rsidRPr="00A131C7" w:rsidRDefault="00A131C7" w:rsidP="00A131C7">
      <w:pPr>
        <w:ind w:firstLine="720"/>
        <w:jc w:val="both"/>
        <w:rPr>
          <w:b/>
          <w:sz w:val="24"/>
          <w:szCs w:val="24"/>
        </w:rPr>
      </w:pPr>
      <w:r w:rsidRPr="00A131C7">
        <w:rPr>
          <w:b/>
          <w:sz w:val="24"/>
          <w:szCs w:val="24"/>
        </w:rPr>
        <w:t>1.1.</w:t>
      </w:r>
      <w:r w:rsidRPr="00A131C7">
        <w:rPr>
          <w:sz w:val="24"/>
          <w:szCs w:val="24"/>
        </w:rPr>
        <w:t xml:space="preserve"> Показатели энергетической эффективности объектов теплоснабжения:</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517"/>
        <w:gridCol w:w="1588"/>
      </w:tblGrid>
      <w:tr w:rsidR="00A131C7" w:rsidRPr="00A131C7" w14:paraId="387FE9A9" w14:textId="77777777" w:rsidTr="00A131C7">
        <w:trPr>
          <w:trHeight w:val="276"/>
        </w:trPr>
        <w:tc>
          <w:tcPr>
            <w:tcW w:w="676" w:type="dxa"/>
            <w:vMerge w:val="restart"/>
            <w:vAlign w:val="center"/>
          </w:tcPr>
          <w:p w14:paraId="76560100" w14:textId="77777777" w:rsidR="00A131C7" w:rsidRPr="00A131C7" w:rsidRDefault="00A131C7" w:rsidP="00076630">
            <w:pPr>
              <w:pStyle w:val="af9"/>
              <w:ind w:left="0"/>
              <w:jc w:val="center"/>
              <w:rPr>
                <w:sz w:val="20"/>
                <w:szCs w:val="22"/>
              </w:rPr>
            </w:pPr>
            <w:r w:rsidRPr="00A131C7">
              <w:rPr>
                <w:sz w:val="20"/>
                <w:szCs w:val="22"/>
              </w:rPr>
              <w:t>№ п/п</w:t>
            </w:r>
          </w:p>
        </w:tc>
        <w:tc>
          <w:tcPr>
            <w:tcW w:w="7517" w:type="dxa"/>
            <w:vMerge w:val="restart"/>
            <w:vAlign w:val="center"/>
          </w:tcPr>
          <w:p w14:paraId="5C7152DC" w14:textId="77777777" w:rsidR="00A131C7" w:rsidRPr="00A131C7" w:rsidRDefault="00A131C7" w:rsidP="00076630">
            <w:pPr>
              <w:pStyle w:val="af9"/>
              <w:ind w:left="0"/>
              <w:jc w:val="center"/>
              <w:rPr>
                <w:sz w:val="20"/>
                <w:szCs w:val="22"/>
              </w:rPr>
            </w:pPr>
            <w:r w:rsidRPr="00A131C7">
              <w:rPr>
                <w:sz w:val="20"/>
                <w:szCs w:val="22"/>
              </w:rPr>
              <w:t>Наименование показателя</w:t>
            </w:r>
          </w:p>
        </w:tc>
        <w:tc>
          <w:tcPr>
            <w:tcW w:w="1588" w:type="dxa"/>
            <w:vMerge w:val="restart"/>
            <w:vAlign w:val="center"/>
          </w:tcPr>
          <w:p w14:paraId="0284B77D" w14:textId="77777777" w:rsidR="00A131C7" w:rsidRPr="00A131C7" w:rsidRDefault="00A131C7" w:rsidP="00076630">
            <w:pPr>
              <w:pStyle w:val="af9"/>
              <w:ind w:left="0"/>
              <w:jc w:val="center"/>
              <w:rPr>
                <w:sz w:val="20"/>
                <w:szCs w:val="22"/>
              </w:rPr>
            </w:pPr>
            <w:r w:rsidRPr="00A131C7">
              <w:rPr>
                <w:sz w:val="20"/>
                <w:szCs w:val="22"/>
              </w:rPr>
              <w:t>Ед. изм.</w:t>
            </w:r>
          </w:p>
        </w:tc>
      </w:tr>
      <w:tr w:rsidR="00A131C7" w:rsidRPr="00A131C7" w14:paraId="584B0C59" w14:textId="77777777" w:rsidTr="00A131C7">
        <w:trPr>
          <w:trHeight w:val="415"/>
        </w:trPr>
        <w:tc>
          <w:tcPr>
            <w:tcW w:w="676" w:type="dxa"/>
            <w:vMerge/>
            <w:vAlign w:val="center"/>
          </w:tcPr>
          <w:p w14:paraId="1E33DB88" w14:textId="77777777" w:rsidR="00A131C7" w:rsidRPr="00A131C7" w:rsidRDefault="00A131C7" w:rsidP="00076630">
            <w:pPr>
              <w:pStyle w:val="af9"/>
              <w:ind w:left="0"/>
              <w:jc w:val="center"/>
              <w:rPr>
                <w:sz w:val="20"/>
                <w:szCs w:val="22"/>
              </w:rPr>
            </w:pPr>
          </w:p>
        </w:tc>
        <w:tc>
          <w:tcPr>
            <w:tcW w:w="7517" w:type="dxa"/>
            <w:vMerge/>
            <w:vAlign w:val="center"/>
          </w:tcPr>
          <w:p w14:paraId="4679A06F" w14:textId="77777777" w:rsidR="00A131C7" w:rsidRPr="00A131C7" w:rsidRDefault="00A131C7" w:rsidP="00076630">
            <w:pPr>
              <w:pStyle w:val="af9"/>
              <w:ind w:left="0"/>
              <w:jc w:val="center"/>
              <w:rPr>
                <w:sz w:val="20"/>
                <w:szCs w:val="22"/>
              </w:rPr>
            </w:pPr>
          </w:p>
        </w:tc>
        <w:tc>
          <w:tcPr>
            <w:tcW w:w="1588" w:type="dxa"/>
            <w:vMerge/>
            <w:vAlign w:val="center"/>
          </w:tcPr>
          <w:p w14:paraId="430CACB9" w14:textId="77777777" w:rsidR="00A131C7" w:rsidRPr="00A131C7" w:rsidRDefault="00A131C7" w:rsidP="00076630">
            <w:pPr>
              <w:pStyle w:val="af9"/>
              <w:ind w:left="0"/>
              <w:jc w:val="center"/>
              <w:rPr>
                <w:sz w:val="20"/>
                <w:szCs w:val="22"/>
              </w:rPr>
            </w:pPr>
          </w:p>
        </w:tc>
      </w:tr>
      <w:tr w:rsidR="00A131C7" w:rsidRPr="00A131C7" w14:paraId="018B2237" w14:textId="77777777" w:rsidTr="00A131C7">
        <w:tc>
          <w:tcPr>
            <w:tcW w:w="676" w:type="dxa"/>
            <w:vAlign w:val="center"/>
          </w:tcPr>
          <w:p w14:paraId="522595B0" w14:textId="77777777" w:rsidR="00A131C7" w:rsidRPr="00A131C7" w:rsidRDefault="00A131C7" w:rsidP="00076630">
            <w:pPr>
              <w:pStyle w:val="af9"/>
              <w:ind w:left="0"/>
              <w:jc w:val="center"/>
              <w:rPr>
                <w:sz w:val="20"/>
                <w:szCs w:val="22"/>
              </w:rPr>
            </w:pPr>
            <w:r w:rsidRPr="00A131C7">
              <w:rPr>
                <w:sz w:val="20"/>
                <w:szCs w:val="22"/>
              </w:rPr>
              <w:t>1</w:t>
            </w:r>
          </w:p>
        </w:tc>
        <w:tc>
          <w:tcPr>
            <w:tcW w:w="7517" w:type="dxa"/>
            <w:vAlign w:val="center"/>
          </w:tcPr>
          <w:p w14:paraId="06EC553C" w14:textId="77777777" w:rsidR="00A131C7" w:rsidRPr="00A131C7" w:rsidRDefault="00A131C7" w:rsidP="00076630">
            <w:pPr>
              <w:pStyle w:val="af9"/>
              <w:ind w:left="0"/>
              <w:jc w:val="both"/>
              <w:rPr>
                <w:sz w:val="20"/>
                <w:szCs w:val="22"/>
              </w:rPr>
            </w:pPr>
            <w:r w:rsidRPr="00A131C7">
              <w:rPr>
                <w:sz w:val="20"/>
                <w:szCs w:val="22"/>
              </w:rPr>
              <w:t>Удельный расход топлива на производство единицы тепловой энергии, отпускаемой с коллекторов источников тепловой энергии</w:t>
            </w:r>
          </w:p>
        </w:tc>
        <w:tc>
          <w:tcPr>
            <w:tcW w:w="1588" w:type="dxa"/>
            <w:vAlign w:val="center"/>
          </w:tcPr>
          <w:p w14:paraId="338E9F89" w14:textId="77777777" w:rsidR="00A131C7" w:rsidRPr="00A131C7" w:rsidRDefault="00A131C7" w:rsidP="00076630">
            <w:pPr>
              <w:pStyle w:val="af9"/>
              <w:ind w:left="0"/>
              <w:jc w:val="center"/>
              <w:rPr>
                <w:sz w:val="20"/>
                <w:szCs w:val="22"/>
              </w:rPr>
            </w:pPr>
            <w:proofErr w:type="spellStart"/>
            <w:r w:rsidRPr="00A131C7">
              <w:rPr>
                <w:sz w:val="20"/>
                <w:szCs w:val="22"/>
              </w:rPr>
              <w:t>кг.у.т</w:t>
            </w:r>
            <w:proofErr w:type="spellEnd"/>
            <w:r w:rsidRPr="00A131C7">
              <w:rPr>
                <w:sz w:val="20"/>
                <w:szCs w:val="22"/>
              </w:rPr>
              <w:t>./Гкал</w:t>
            </w:r>
          </w:p>
        </w:tc>
      </w:tr>
      <w:tr w:rsidR="00A131C7" w:rsidRPr="00A131C7" w14:paraId="0DC4D677" w14:textId="77777777" w:rsidTr="00A131C7">
        <w:tc>
          <w:tcPr>
            <w:tcW w:w="676" w:type="dxa"/>
            <w:vAlign w:val="center"/>
          </w:tcPr>
          <w:p w14:paraId="51AC4A7B" w14:textId="77777777" w:rsidR="00A131C7" w:rsidRPr="00A131C7" w:rsidRDefault="00A131C7" w:rsidP="00076630">
            <w:pPr>
              <w:pStyle w:val="af9"/>
              <w:ind w:left="0"/>
              <w:jc w:val="center"/>
              <w:rPr>
                <w:sz w:val="20"/>
                <w:szCs w:val="22"/>
              </w:rPr>
            </w:pPr>
            <w:r w:rsidRPr="00A131C7">
              <w:rPr>
                <w:sz w:val="20"/>
                <w:szCs w:val="22"/>
              </w:rPr>
              <w:t>2</w:t>
            </w:r>
          </w:p>
        </w:tc>
        <w:tc>
          <w:tcPr>
            <w:tcW w:w="7517" w:type="dxa"/>
            <w:vAlign w:val="center"/>
          </w:tcPr>
          <w:p w14:paraId="59B23ADB" w14:textId="77777777" w:rsidR="00A131C7" w:rsidRPr="00A131C7" w:rsidRDefault="00A131C7" w:rsidP="00076630">
            <w:pPr>
              <w:pStyle w:val="af9"/>
              <w:ind w:left="0"/>
              <w:jc w:val="both"/>
              <w:rPr>
                <w:sz w:val="20"/>
                <w:szCs w:val="22"/>
              </w:rPr>
            </w:pPr>
            <w:r w:rsidRPr="00A131C7">
              <w:rPr>
                <w:sz w:val="20"/>
                <w:szCs w:val="22"/>
              </w:rPr>
              <w:t>Отношение величины технологических потерь тепловой энергии, теплоносителя к материальной характеристике тепловой сети</w:t>
            </w:r>
          </w:p>
        </w:tc>
        <w:tc>
          <w:tcPr>
            <w:tcW w:w="1588" w:type="dxa"/>
            <w:vAlign w:val="center"/>
          </w:tcPr>
          <w:p w14:paraId="2588D7A0" w14:textId="77777777" w:rsidR="00A131C7" w:rsidRPr="00A131C7" w:rsidRDefault="00A131C7" w:rsidP="00076630">
            <w:pPr>
              <w:pStyle w:val="af9"/>
              <w:ind w:left="0"/>
              <w:jc w:val="center"/>
              <w:rPr>
                <w:sz w:val="20"/>
                <w:szCs w:val="22"/>
                <w:vertAlign w:val="superscript"/>
              </w:rPr>
            </w:pPr>
            <w:r w:rsidRPr="00A131C7">
              <w:rPr>
                <w:sz w:val="20"/>
                <w:szCs w:val="22"/>
              </w:rPr>
              <w:t>Гкал/м</w:t>
            </w:r>
            <w:r w:rsidRPr="00A131C7">
              <w:rPr>
                <w:sz w:val="20"/>
                <w:szCs w:val="22"/>
                <w:vertAlign w:val="superscript"/>
              </w:rPr>
              <w:t>2</w:t>
            </w:r>
          </w:p>
        </w:tc>
      </w:tr>
      <w:tr w:rsidR="00A131C7" w:rsidRPr="00A131C7" w14:paraId="252DADB1" w14:textId="77777777" w:rsidTr="00A131C7">
        <w:tc>
          <w:tcPr>
            <w:tcW w:w="676" w:type="dxa"/>
            <w:vAlign w:val="center"/>
          </w:tcPr>
          <w:p w14:paraId="536455B1" w14:textId="77777777" w:rsidR="00A131C7" w:rsidRPr="00A131C7" w:rsidRDefault="00A131C7" w:rsidP="00076630">
            <w:pPr>
              <w:pStyle w:val="af9"/>
              <w:ind w:left="0"/>
              <w:jc w:val="center"/>
              <w:rPr>
                <w:sz w:val="20"/>
                <w:szCs w:val="22"/>
              </w:rPr>
            </w:pPr>
            <w:r w:rsidRPr="00A131C7">
              <w:rPr>
                <w:sz w:val="20"/>
                <w:szCs w:val="22"/>
              </w:rPr>
              <w:t>3</w:t>
            </w:r>
          </w:p>
        </w:tc>
        <w:tc>
          <w:tcPr>
            <w:tcW w:w="7517" w:type="dxa"/>
            <w:vAlign w:val="center"/>
          </w:tcPr>
          <w:p w14:paraId="4B38458F" w14:textId="77777777" w:rsidR="00A131C7" w:rsidRPr="00A131C7" w:rsidRDefault="00A131C7" w:rsidP="00076630">
            <w:pPr>
              <w:pStyle w:val="af9"/>
              <w:ind w:left="0"/>
              <w:jc w:val="both"/>
              <w:rPr>
                <w:sz w:val="20"/>
                <w:szCs w:val="22"/>
              </w:rPr>
            </w:pPr>
            <w:r w:rsidRPr="00A131C7">
              <w:rPr>
                <w:sz w:val="20"/>
                <w:szCs w:val="22"/>
              </w:rPr>
              <w:t>Величина технологических потерь при передаче тепловой энергии, теплоносителя по тепловым сетям</w:t>
            </w:r>
          </w:p>
        </w:tc>
        <w:tc>
          <w:tcPr>
            <w:tcW w:w="1588" w:type="dxa"/>
            <w:vAlign w:val="center"/>
          </w:tcPr>
          <w:p w14:paraId="48D16C1F" w14:textId="77777777" w:rsidR="00A131C7" w:rsidRPr="00A131C7" w:rsidRDefault="00A131C7" w:rsidP="00076630">
            <w:pPr>
              <w:pStyle w:val="af9"/>
              <w:ind w:left="0"/>
              <w:jc w:val="center"/>
              <w:rPr>
                <w:sz w:val="20"/>
                <w:szCs w:val="22"/>
              </w:rPr>
            </w:pPr>
            <w:r w:rsidRPr="00A131C7">
              <w:rPr>
                <w:sz w:val="20"/>
                <w:szCs w:val="22"/>
              </w:rPr>
              <w:t>Гкал</w:t>
            </w:r>
          </w:p>
        </w:tc>
      </w:tr>
    </w:tbl>
    <w:p w14:paraId="646D1D44" w14:textId="77777777" w:rsidR="00A131C7" w:rsidRPr="00A131C7" w:rsidRDefault="00A131C7" w:rsidP="00A131C7">
      <w:pPr>
        <w:ind w:firstLine="720"/>
        <w:jc w:val="both"/>
        <w:rPr>
          <w:sz w:val="24"/>
        </w:rPr>
      </w:pPr>
      <w:r w:rsidRPr="00A131C7">
        <w:rPr>
          <w:b/>
          <w:sz w:val="24"/>
        </w:rPr>
        <w:t>1.2.</w:t>
      </w:r>
      <w:r w:rsidRPr="00A131C7">
        <w:rPr>
          <w:sz w:val="24"/>
        </w:rPr>
        <w:t xml:space="preserve"> Целевые показатели энергосбережения и повышения энергетической эффективности: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517"/>
        <w:gridCol w:w="1588"/>
      </w:tblGrid>
      <w:tr w:rsidR="00A131C7" w:rsidRPr="00A131C7" w14:paraId="04447BD3" w14:textId="77777777" w:rsidTr="00A131C7">
        <w:trPr>
          <w:trHeight w:val="276"/>
        </w:trPr>
        <w:tc>
          <w:tcPr>
            <w:tcW w:w="676" w:type="dxa"/>
            <w:vMerge w:val="restart"/>
            <w:vAlign w:val="center"/>
          </w:tcPr>
          <w:p w14:paraId="49089BDC" w14:textId="77777777" w:rsidR="00A131C7" w:rsidRPr="00A131C7" w:rsidRDefault="00A131C7" w:rsidP="00076630">
            <w:pPr>
              <w:pStyle w:val="af9"/>
              <w:ind w:left="0"/>
              <w:jc w:val="center"/>
              <w:rPr>
                <w:sz w:val="20"/>
                <w:szCs w:val="22"/>
              </w:rPr>
            </w:pPr>
            <w:r w:rsidRPr="00A131C7">
              <w:rPr>
                <w:sz w:val="20"/>
                <w:szCs w:val="22"/>
              </w:rPr>
              <w:t>№ п/п</w:t>
            </w:r>
          </w:p>
        </w:tc>
        <w:tc>
          <w:tcPr>
            <w:tcW w:w="7517" w:type="dxa"/>
            <w:vMerge w:val="restart"/>
            <w:vAlign w:val="center"/>
          </w:tcPr>
          <w:p w14:paraId="6A501ECF" w14:textId="77777777" w:rsidR="00A131C7" w:rsidRPr="00A131C7" w:rsidRDefault="00A131C7" w:rsidP="00076630">
            <w:pPr>
              <w:pStyle w:val="af9"/>
              <w:ind w:left="0"/>
              <w:jc w:val="center"/>
              <w:rPr>
                <w:sz w:val="20"/>
                <w:szCs w:val="22"/>
              </w:rPr>
            </w:pPr>
            <w:r w:rsidRPr="00A131C7">
              <w:rPr>
                <w:sz w:val="20"/>
                <w:szCs w:val="22"/>
              </w:rPr>
              <w:t>Наименование показателя</w:t>
            </w:r>
          </w:p>
        </w:tc>
        <w:tc>
          <w:tcPr>
            <w:tcW w:w="1588" w:type="dxa"/>
            <w:vMerge w:val="restart"/>
            <w:vAlign w:val="center"/>
          </w:tcPr>
          <w:p w14:paraId="1EBAEDE0" w14:textId="77777777" w:rsidR="00A131C7" w:rsidRPr="00A131C7" w:rsidRDefault="00A131C7" w:rsidP="00076630">
            <w:pPr>
              <w:pStyle w:val="af9"/>
              <w:ind w:left="0"/>
              <w:jc w:val="center"/>
              <w:rPr>
                <w:sz w:val="20"/>
                <w:szCs w:val="22"/>
              </w:rPr>
            </w:pPr>
            <w:r w:rsidRPr="00A131C7">
              <w:rPr>
                <w:sz w:val="20"/>
                <w:szCs w:val="22"/>
              </w:rPr>
              <w:t>Ед. изм.</w:t>
            </w:r>
          </w:p>
        </w:tc>
      </w:tr>
      <w:tr w:rsidR="00A131C7" w:rsidRPr="00A131C7" w14:paraId="11782747" w14:textId="77777777" w:rsidTr="00A131C7">
        <w:trPr>
          <w:trHeight w:val="415"/>
        </w:trPr>
        <w:tc>
          <w:tcPr>
            <w:tcW w:w="676" w:type="dxa"/>
            <w:vMerge/>
            <w:vAlign w:val="center"/>
          </w:tcPr>
          <w:p w14:paraId="524F1223" w14:textId="77777777" w:rsidR="00A131C7" w:rsidRPr="00A131C7" w:rsidRDefault="00A131C7" w:rsidP="00076630">
            <w:pPr>
              <w:pStyle w:val="af9"/>
              <w:ind w:left="0"/>
              <w:jc w:val="center"/>
              <w:rPr>
                <w:sz w:val="20"/>
                <w:szCs w:val="22"/>
              </w:rPr>
            </w:pPr>
          </w:p>
        </w:tc>
        <w:tc>
          <w:tcPr>
            <w:tcW w:w="7517" w:type="dxa"/>
            <w:vMerge/>
            <w:vAlign w:val="center"/>
          </w:tcPr>
          <w:p w14:paraId="3E77A34E" w14:textId="77777777" w:rsidR="00A131C7" w:rsidRPr="00A131C7" w:rsidRDefault="00A131C7" w:rsidP="00076630">
            <w:pPr>
              <w:pStyle w:val="af9"/>
              <w:ind w:left="0"/>
              <w:jc w:val="center"/>
              <w:rPr>
                <w:sz w:val="20"/>
                <w:szCs w:val="22"/>
              </w:rPr>
            </w:pPr>
          </w:p>
        </w:tc>
        <w:tc>
          <w:tcPr>
            <w:tcW w:w="1588" w:type="dxa"/>
            <w:vMerge/>
            <w:vAlign w:val="center"/>
          </w:tcPr>
          <w:p w14:paraId="0EC0B1F8" w14:textId="77777777" w:rsidR="00A131C7" w:rsidRPr="00A131C7" w:rsidRDefault="00A131C7" w:rsidP="00076630">
            <w:pPr>
              <w:pStyle w:val="af9"/>
              <w:ind w:left="0"/>
              <w:jc w:val="center"/>
              <w:rPr>
                <w:sz w:val="20"/>
                <w:szCs w:val="22"/>
              </w:rPr>
            </w:pPr>
          </w:p>
        </w:tc>
      </w:tr>
      <w:tr w:rsidR="00A131C7" w:rsidRPr="00A131C7" w14:paraId="642AC9A8" w14:textId="77777777" w:rsidTr="00A131C7">
        <w:trPr>
          <w:trHeight w:val="415"/>
        </w:trPr>
        <w:tc>
          <w:tcPr>
            <w:tcW w:w="676" w:type="dxa"/>
            <w:vAlign w:val="center"/>
          </w:tcPr>
          <w:p w14:paraId="49877A67" w14:textId="77777777" w:rsidR="00A131C7" w:rsidRPr="00A131C7" w:rsidRDefault="00A131C7" w:rsidP="00076630">
            <w:pPr>
              <w:pStyle w:val="af9"/>
              <w:ind w:left="0"/>
              <w:jc w:val="center"/>
              <w:rPr>
                <w:sz w:val="20"/>
                <w:szCs w:val="22"/>
              </w:rPr>
            </w:pPr>
            <w:r w:rsidRPr="00A131C7">
              <w:rPr>
                <w:sz w:val="20"/>
                <w:szCs w:val="22"/>
              </w:rPr>
              <w:t>1</w:t>
            </w:r>
          </w:p>
        </w:tc>
        <w:tc>
          <w:tcPr>
            <w:tcW w:w="7517" w:type="dxa"/>
            <w:vAlign w:val="center"/>
          </w:tcPr>
          <w:p w14:paraId="6D6F9051" w14:textId="77777777" w:rsidR="00A131C7" w:rsidRPr="00A131C7" w:rsidRDefault="00A131C7" w:rsidP="00076630">
            <w:pPr>
              <w:pStyle w:val="af9"/>
              <w:ind w:left="0"/>
              <w:jc w:val="both"/>
              <w:rPr>
                <w:sz w:val="20"/>
                <w:szCs w:val="22"/>
              </w:rPr>
            </w:pPr>
            <w:r w:rsidRPr="00A131C7">
              <w:rPr>
                <w:sz w:val="20"/>
                <w:szCs w:val="22"/>
              </w:rPr>
              <w:t>Расход электрической энергии на единицу выработки тепловой энергии</w:t>
            </w:r>
          </w:p>
        </w:tc>
        <w:tc>
          <w:tcPr>
            <w:tcW w:w="1588" w:type="dxa"/>
            <w:vAlign w:val="center"/>
          </w:tcPr>
          <w:p w14:paraId="6C005787" w14:textId="77777777" w:rsidR="00A131C7" w:rsidRPr="00A131C7" w:rsidRDefault="00A131C7" w:rsidP="00076630">
            <w:pPr>
              <w:pStyle w:val="af9"/>
              <w:ind w:left="0"/>
              <w:jc w:val="center"/>
              <w:rPr>
                <w:sz w:val="20"/>
                <w:szCs w:val="22"/>
              </w:rPr>
            </w:pPr>
            <w:proofErr w:type="spellStart"/>
            <w:r w:rsidRPr="00A131C7">
              <w:rPr>
                <w:sz w:val="20"/>
                <w:szCs w:val="22"/>
              </w:rPr>
              <w:t>кВт.ч</w:t>
            </w:r>
            <w:proofErr w:type="spellEnd"/>
            <w:r w:rsidRPr="00A131C7">
              <w:rPr>
                <w:sz w:val="20"/>
                <w:szCs w:val="22"/>
              </w:rPr>
              <w:t>./Гкал</w:t>
            </w:r>
          </w:p>
        </w:tc>
      </w:tr>
      <w:tr w:rsidR="00A131C7" w:rsidRPr="00A131C7" w14:paraId="1C9F8B58" w14:textId="77777777" w:rsidTr="00A131C7">
        <w:trPr>
          <w:trHeight w:val="415"/>
        </w:trPr>
        <w:tc>
          <w:tcPr>
            <w:tcW w:w="676" w:type="dxa"/>
            <w:vAlign w:val="center"/>
          </w:tcPr>
          <w:p w14:paraId="5887165C" w14:textId="77777777" w:rsidR="00A131C7" w:rsidRPr="00A131C7" w:rsidRDefault="00A131C7" w:rsidP="00076630">
            <w:pPr>
              <w:pStyle w:val="af9"/>
              <w:ind w:left="0"/>
              <w:jc w:val="center"/>
              <w:rPr>
                <w:sz w:val="20"/>
                <w:szCs w:val="22"/>
              </w:rPr>
            </w:pPr>
            <w:r w:rsidRPr="00A131C7">
              <w:rPr>
                <w:sz w:val="20"/>
                <w:szCs w:val="22"/>
              </w:rPr>
              <w:t>2</w:t>
            </w:r>
          </w:p>
        </w:tc>
        <w:tc>
          <w:tcPr>
            <w:tcW w:w="7517" w:type="dxa"/>
            <w:vAlign w:val="center"/>
          </w:tcPr>
          <w:p w14:paraId="5171A994" w14:textId="77777777" w:rsidR="00A131C7" w:rsidRPr="00A131C7" w:rsidRDefault="00A131C7" w:rsidP="00076630">
            <w:pPr>
              <w:pStyle w:val="af9"/>
              <w:ind w:left="0"/>
              <w:jc w:val="both"/>
              <w:rPr>
                <w:sz w:val="20"/>
                <w:szCs w:val="22"/>
              </w:rPr>
            </w:pPr>
            <w:r w:rsidRPr="00A131C7">
              <w:rPr>
                <w:sz w:val="20"/>
                <w:szCs w:val="22"/>
              </w:rPr>
              <w:t>Расхода воды на единицу выработки тепловой энергии</w:t>
            </w:r>
          </w:p>
        </w:tc>
        <w:tc>
          <w:tcPr>
            <w:tcW w:w="1588" w:type="dxa"/>
            <w:vAlign w:val="center"/>
          </w:tcPr>
          <w:p w14:paraId="10836AA9" w14:textId="77777777" w:rsidR="00A131C7" w:rsidRPr="00A131C7" w:rsidRDefault="00A131C7" w:rsidP="00076630">
            <w:pPr>
              <w:pStyle w:val="af9"/>
              <w:ind w:left="0"/>
              <w:jc w:val="center"/>
              <w:rPr>
                <w:sz w:val="20"/>
                <w:szCs w:val="22"/>
              </w:rPr>
            </w:pPr>
            <w:proofErr w:type="spellStart"/>
            <w:r w:rsidRPr="00A131C7">
              <w:rPr>
                <w:sz w:val="20"/>
                <w:szCs w:val="22"/>
              </w:rPr>
              <w:t>куб.м</w:t>
            </w:r>
            <w:proofErr w:type="spellEnd"/>
            <w:r w:rsidRPr="00A131C7">
              <w:rPr>
                <w:sz w:val="20"/>
                <w:szCs w:val="22"/>
              </w:rPr>
              <w:t>./Гкал</w:t>
            </w:r>
          </w:p>
        </w:tc>
      </w:tr>
      <w:tr w:rsidR="00A131C7" w:rsidRPr="00A131C7" w14:paraId="7CC088EE" w14:textId="77777777" w:rsidTr="00A131C7">
        <w:tc>
          <w:tcPr>
            <w:tcW w:w="676" w:type="dxa"/>
            <w:vAlign w:val="center"/>
          </w:tcPr>
          <w:p w14:paraId="2FB1806B" w14:textId="77777777" w:rsidR="00A131C7" w:rsidRPr="00A131C7" w:rsidRDefault="00A131C7" w:rsidP="00076630">
            <w:pPr>
              <w:pStyle w:val="af9"/>
              <w:ind w:left="0"/>
              <w:jc w:val="center"/>
              <w:rPr>
                <w:sz w:val="20"/>
                <w:szCs w:val="22"/>
              </w:rPr>
            </w:pPr>
            <w:r w:rsidRPr="00A131C7">
              <w:rPr>
                <w:sz w:val="20"/>
                <w:szCs w:val="22"/>
              </w:rPr>
              <w:t>3</w:t>
            </w:r>
          </w:p>
        </w:tc>
        <w:tc>
          <w:tcPr>
            <w:tcW w:w="7517" w:type="dxa"/>
            <w:vAlign w:val="center"/>
          </w:tcPr>
          <w:p w14:paraId="47984D5B" w14:textId="77777777" w:rsidR="00A131C7" w:rsidRPr="00A131C7" w:rsidRDefault="00A131C7" w:rsidP="00076630">
            <w:pPr>
              <w:pStyle w:val="af9"/>
              <w:ind w:left="0"/>
              <w:jc w:val="both"/>
              <w:rPr>
                <w:sz w:val="20"/>
                <w:szCs w:val="22"/>
              </w:rPr>
            </w:pPr>
            <w:r w:rsidRPr="00A131C7">
              <w:rPr>
                <w:sz w:val="20"/>
                <w:szCs w:val="22"/>
              </w:rPr>
              <w:t>Удельный расход воды на единицу передаваемой тепловой энергии</w:t>
            </w:r>
          </w:p>
        </w:tc>
        <w:tc>
          <w:tcPr>
            <w:tcW w:w="1588" w:type="dxa"/>
            <w:vAlign w:val="center"/>
          </w:tcPr>
          <w:p w14:paraId="38DC76A6" w14:textId="77777777" w:rsidR="00A131C7" w:rsidRPr="00A131C7" w:rsidRDefault="00A131C7" w:rsidP="00076630">
            <w:pPr>
              <w:pStyle w:val="af9"/>
              <w:ind w:left="0"/>
              <w:jc w:val="center"/>
              <w:rPr>
                <w:sz w:val="20"/>
                <w:szCs w:val="22"/>
              </w:rPr>
            </w:pPr>
            <w:proofErr w:type="spellStart"/>
            <w:r w:rsidRPr="00A131C7">
              <w:rPr>
                <w:sz w:val="20"/>
                <w:szCs w:val="22"/>
              </w:rPr>
              <w:t>куб.м</w:t>
            </w:r>
            <w:proofErr w:type="spellEnd"/>
            <w:r w:rsidRPr="00A131C7">
              <w:rPr>
                <w:sz w:val="20"/>
                <w:szCs w:val="22"/>
              </w:rPr>
              <w:t>./Гкал</w:t>
            </w:r>
          </w:p>
        </w:tc>
      </w:tr>
      <w:tr w:rsidR="00A131C7" w:rsidRPr="00A131C7" w14:paraId="32A3155B" w14:textId="77777777" w:rsidTr="00A131C7">
        <w:tc>
          <w:tcPr>
            <w:tcW w:w="676" w:type="dxa"/>
            <w:vAlign w:val="center"/>
          </w:tcPr>
          <w:p w14:paraId="01520F5F" w14:textId="77777777" w:rsidR="00A131C7" w:rsidRPr="00A131C7" w:rsidRDefault="00A131C7" w:rsidP="00076630">
            <w:pPr>
              <w:pStyle w:val="af9"/>
              <w:ind w:left="0"/>
              <w:jc w:val="center"/>
              <w:rPr>
                <w:sz w:val="20"/>
                <w:szCs w:val="22"/>
              </w:rPr>
            </w:pPr>
            <w:r w:rsidRPr="00A131C7">
              <w:rPr>
                <w:sz w:val="20"/>
                <w:szCs w:val="22"/>
              </w:rPr>
              <w:t>4</w:t>
            </w:r>
          </w:p>
        </w:tc>
        <w:tc>
          <w:tcPr>
            <w:tcW w:w="7517" w:type="dxa"/>
            <w:vAlign w:val="center"/>
          </w:tcPr>
          <w:p w14:paraId="44245B32" w14:textId="77777777" w:rsidR="00A131C7" w:rsidRPr="00A131C7" w:rsidRDefault="00A131C7" w:rsidP="00076630">
            <w:pPr>
              <w:autoSpaceDE w:val="0"/>
              <w:autoSpaceDN w:val="0"/>
              <w:adjustRightInd w:val="0"/>
              <w:jc w:val="both"/>
              <w:rPr>
                <w:sz w:val="20"/>
                <w:szCs w:val="22"/>
              </w:rPr>
            </w:pPr>
            <w:r w:rsidRPr="00A131C7">
              <w:rPr>
                <w:sz w:val="20"/>
                <w:szCs w:val="22"/>
              </w:rPr>
              <w:t>Удельный расход энергетических ресурсов в зданиях, строениях, сооружениях, находящихся в собственности регулируемой организации при осуществлении регулируемых видов деятельности</w:t>
            </w:r>
          </w:p>
        </w:tc>
        <w:tc>
          <w:tcPr>
            <w:tcW w:w="1588" w:type="dxa"/>
            <w:vAlign w:val="center"/>
          </w:tcPr>
          <w:p w14:paraId="41CB6309" w14:textId="77777777" w:rsidR="00A131C7" w:rsidRPr="00A131C7" w:rsidRDefault="00A131C7" w:rsidP="00076630">
            <w:pPr>
              <w:pStyle w:val="af9"/>
              <w:ind w:left="0"/>
              <w:jc w:val="center"/>
              <w:rPr>
                <w:sz w:val="20"/>
                <w:szCs w:val="22"/>
              </w:rPr>
            </w:pPr>
            <w:proofErr w:type="spellStart"/>
            <w:r w:rsidRPr="00A131C7">
              <w:rPr>
                <w:sz w:val="20"/>
                <w:szCs w:val="22"/>
              </w:rPr>
              <w:t>т.у.т</w:t>
            </w:r>
            <w:proofErr w:type="spellEnd"/>
            <w:r w:rsidRPr="00A131C7">
              <w:rPr>
                <w:sz w:val="20"/>
                <w:szCs w:val="22"/>
              </w:rPr>
              <w:t>.</w:t>
            </w:r>
          </w:p>
        </w:tc>
      </w:tr>
    </w:tbl>
    <w:p w14:paraId="357709AB" w14:textId="77777777" w:rsidR="00A131C7" w:rsidRPr="00A131C7" w:rsidRDefault="00A131C7" w:rsidP="00A131C7">
      <w:pPr>
        <w:pStyle w:val="af9"/>
        <w:tabs>
          <w:tab w:val="left" w:pos="7380"/>
        </w:tabs>
        <w:autoSpaceDE w:val="0"/>
        <w:autoSpaceDN w:val="0"/>
        <w:adjustRightInd w:val="0"/>
        <w:ind w:left="0" w:firstLine="720"/>
        <w:jc w:val="both"/>
        <w:rPr>
          <w:szCs w:val="28"/>
        </w:rPr>
      </w:pPr>
      <w:r w:rsidRPr="00A131C7">
        <w:rPr>
          <w:b/>
          <w:szCs w:val="28"/>
        </w:rPr>
        <w:t>1.3.</w:t>
      </w:r>
      <w:r w:rsidRPr="00A131C7">
        <w:rPr>
          <w:szCs w:val="28"/>
        </w:rPr>
        <w:t xml:space="preserve"> Перечень обязательных мероприятий по энергосбережению и повышению энергетической эффективности и сроки их проведения: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7037"/>
        <w:gridCol w:w="2126"/>
      </w:tblGrid>
      <w:tr w:rsidR="00A131C7" w:rsidRPr="00A131C7" w14:paraId="75B81BD7" w14:textId="77777777" w:rsidTr="00A131C7">
        <w:trPr>
          <w:trHeight w:val="383"/>
        </w:trPr>
        <w:tc>
          <w:tcPr>
            <w:tcW w:w="613" w:type="dxa"/>
            <w:vMerge w:val="restart"/>
            <w:vAlign w:val="center"/>
          </w:tcPr>
          <w:p w14:paraId="32BAB525" w14:textId="77777777" w:rsidR="00A131C7" w:rsidRPr="00A131C7" w:rsidRDefault="00A131C7" w:rsidP="00076630">
            <w:pPr>
              <w:pStyle w:val="af9"/>
              <w:ind w:left="0"/>
              <w:jc w:val="center"/>
              <w:rPr>
                <w:sz w:val="20"/>
                <w:szCs w:val="20"/>
              </w:rPr>
            </w:pPr>
            <w:r w:rsidRPr="00A131C7">
              <w:rPr>
                <w:sz w:val="20"/>
                <w:szCs w:val="20"/>
              </w:rPr>
              <w:t>№ п/п</w:t>
            </w:r>
          </w:p>
        </w:tc>
        <w:tc>
          <w:tcPr>
            <w:tcW w:w="7037" w:type="dxa"/>
            <w:vMerge w:val="restart"/>
            <w:vAlign w:val="center"/>
          </w:tcPr>
          <w:p w14:paraId="3FC425FB" w14:textId="77777777" w:rsidR="00A131C7" w:rsidRPr="00A131C7" w:rsidRDefault="00A131C7" w:rsidP="00076630">
            <w:pPr>
              <w:pStyle w:val="af9"/>
              <w:ind w:left="0"/>
              <w:jc w:val="center"/>
              <w:rPr>
                <w:sz w:val="20"/>
                <w:szCs w:val="20"/>
              </w:rPr>
            </w:pPr>
            <w:r w:rsidRPr="00A131C7">
              <w:rPr>
                <w:sz w:val="20"/>
                <w:szCs w:val="20"/>
              </w:rPr>
              <w:t>Наименование мероприятия</w:t>
            </w:r>
          </w:p>
        </w:tc>
        <w:tc>
          <w:tcPr>
            <w:tcW w:w="2126" w:type="dxa"/>
            <w:vAlign w:val="center"/>
          </w:tcPr>
          <w:p w14:paraId="62F1EA58" w14:textId="77777777" w:rsidR="00A131C7" w:rsidRPr="00A131C7" w:rsidRDefault="00A131C7" w:rsidP="00076630">
            <w:pPr>
              <w:pStyle w:val="af9"/>
              <w:ind w:left="0"/>
              <w:jc w:val="center"/>
              <w:rPr>
                <w:sz w:val="20"/>
                <w:szCs w:val="20"/>
              </w:rPr>
            </w:pPr>
            <w:r w:rsidRPr="00A131C7">
              <w:rPr>
                <w:sz w:val="20"/>
                <w:szCs w:val="20"/>
              </w:rPr>
              <w:t>Сроки их проведения</w:t>
            </w:r>
          </w:p>
        </w:tc>
      </w:tr>
      <w:tr w:rsidR="00A131C7" w:rsidRPr="00A131C7" w14:paraId="1C98D59F" w14:textId="77777777" w:rsidTr="00A131C7">
        <w:trPr>
          <w:trHeight w:val="382"/>
        </w:trPr>
        <w:tc>
          <w:tcPr>
            <w:tcW w:w="613" w:type="dxa"/>
            <w:vMerge/>
            <w:vAlign w:val="center"/>
          </w:tcPr>
          <w:p w14:paraId="3310FA32" w14:textId="77777777" w:rsidR="00A131C7" w:rsidRPr="00A131C7" w:rsidRDefault="00A131C7" w:rsidP="00076630">
            <w:pPr>
              <w:pStyle w:val="af9"/>
              <w:ind w:left="0"/>
              <w:jc w:val="center"/>
              <w:rPr>
                <w:sz w:val="20"/>
                <w:szCs w:val="20"/>
              </w:rPr>
            </w:pPr>
          </w:p>
        </w:tc>
        <w:tc>
          <w:tcPr>
            <w:tcW w:w="7037" w:type="dxa"/>
            <w:vMerge/>
            <w:vAlign w:val="center"/>
          </w:tcPr>
          <w:p w14:paraId="2D5B2A01" w14:textId="77777777" w:rsidR="00A131C7" w:rsidRPr="00A131C7" w:rsidRDefault="00A131C7" w:rsidP="00076630">
            <w:pPr>
              <w:pStyle w:val="af9"/>
              <w:ind w:left="0"/>
              <w:jc w:val="center"/>
              <w:rPr>
                <w:sz w:val="20"/>
                <w:szCs w:val="20"/>
              </w:rPr>
            </w:pPr>
          </w:p>
        </w:tc>
        <w:tc>
          <w:tcPr>
            <w:tcW w:w="2126" w:type="dxa"/>
            <w:vAlign w:val="center"/>
          </w:tcPr>
          <w:p w14:paraId="1D673A0A" w14:textId="77777777" w:rsidR="00A131C7" w:rsidRPr="00A131C7" w:rsidRDefault="00A131C7" w:rsidP="00076630">
            <w:pPr>
              <w:pStyle w:val="af9"/>
              <w:ind w:left="0"/>
              <w:jc w:val="center"/>
              <w:rPr>
                <w:sz w:val="18"/>
                <w:szCs w:val="20"/>
              </w:rPr>
            </w:pPr>
            <w:r w:rsidRPr="00A131C7">
              <w:rPr>
                <w:sz w:val="18"/>
                <w:szCs w:val="20"/>
              </w:rPr>
              <w:t xml:space="preserve">На территории </w:t>
            </w:r>
          </w:p>
          <w:p w14:paraId="1C2A44A9" w14:textId="77777777" w:rsidR="00A131C7" w:rsidRPr="00A131C7" w:rsidRDefault="00A131C7" w:rsidP="00076630">
            <w:pPr>
              <w:pStyle w:val="af9"/>
              <w:ind w:left="0"/>
              <w:jc w:val="center"/>
              <w:rPr>
                <w:sz w:val="20"/>
                <w:szCs w:val="20"/>
              </w:rPr>
            </w:pPr>
            <w:r w:rsidRPr="00A131C7">
              <w:rPr>
                <w:noProof/>
                <w:sz w:val="18"/>
                <w:szCs w:val="20"/>
              </w:rPr>
              <w:lastRenderedPageBreak/>
              <w:t>п. Нива Лысковского муниципального округа Нижегородской области</w:t>
            </w:r>
          </w:p>
        </w:tc>
      </w:tr>
      <w:tr w:rsidR="00A131C7" w:rsidRPr="00A131C7" w14:paraId="5DE0EE7D" w14:textId="77777777" w:rsidTr="00A131C7">
        <w:tc>
          <w:tcPr>
            <w:tcW w:w="613" w:type="dxa"/>
            <w:vAlign w:val="center"/>
          </w:tcPr>
          <w:p w14:paraId="2E480084" w14:textId="77777777" w:rsidR="00A131C7" w:rsidRPr="00A131C7" w:rsidRDefault="00A131C7" w:rsidP="00076630">
            <w:pPr>
              <w:pStyle w:val="af9"/>
              <w:ind w:left="0"/>
              <w:jc w:val="center"/>
              <w:rPr>
                <w:sz w:val="20"/>
                <w:szCs w:val="20"/>
              </w:rPr>
            </w:pPr>
            <w:r w:rsidRPr="00A131C7">
              <w:rPr>
                <w:sz w:val="20"/>
                <w:szCs w:val="20"/>
              </w:rPr>
              <w:lastRenderedPageBreak/>
              <w:t>1</w:t>
            </w:r>
          </w:p>
        </w:tc>
        <w:tc>
          <w:tcPr>
            <w:tcW w:w="7037" w:type="dxa"/>
            <w:vAlign w:val="center"/>
          </w:tcPr>
          <w:p w14:paraId="1B4893EF" w14:textId="77777777" w:rsidR="00A131C7" w:rsidRPr="00A131C7" w:rsidRDefault="00A131C7" w:rsidP="00076630">
            <w:pPr>
              <w:pStyle w:val="af9"/>
              <w:ind w:left="0"/>
              <w:jc w:val="both"/>
              <w:rPr>
                <w:sz w:val="20"/>
                <w:szCs w:val="20"/>
              </w:rPr>
            </w:pPr>
            <w:r w:rsidRPr="00A131C7">
              <w:rPr>
                <w:sz w:val="20"/>
                <w:szCs w:val="20"/>
              </w:rPr>
              <w:t>Технические и технологические мероприятия:</w:t>
            </w:r>
          </w:p>
        </w:tc>
        <w:tc>
          <w:tcPr>
            <w:tcW w:w="2126" w:type="dxa"/>
            <w:vAlign w:val="center"/>
          </w:tcPr>
          <w:p w14:paraId="4A5FF258" w14:textId="77777777" w:rsidR="00A131C7" w:rsidRPr="00A131C7" w:rsidRDefault="00A131C7" w:rsidP="00076630">
            <w:pPr>
              <w:pStyle w:val="af9"/>
              <w:ind w:left="0"/>
              <w:jc w:val="center"/>
              <w:rPr>
                <w:sz w:val="20"/>
                <w:szCs w:val="20"/>
              </w:rPr>
            </w:pPr>
            <w:r w:rsidRPr="00A131C7">
              <w:rPr>
                <w:sz w:val="20"/>
                <w:szCs w:val="20"/>
              </w:rPr>
              <w:t xml:space="preserve">2026 - 2030 </w:t>
            </w:r>
            <w:proofErr w:type="spellStart"/>
            <w:r w:rsidRPr="00A131C7">
              <w:rPr>
                <w:sz w:val="20"/>
                <w:szCs w:val="20"/>
              </w:rPr>
              <w:t>г.г</w:t>
            </w:r>
            <w:proofErr w:type="spellEnd"/>
            <w:r w:rsidRPr="00A131C7">
              <w:rPr>
                <w:sz w:val="20"/>
                <w:szCs w:val="20"/>
              </w:rPr>
              <w:t>.</w:t>
            </w:r>
          </w:p>
        </w:tc>
      </w:tr>
      <w:tr w:rsidR="00A131C7" w:rsidRPr="00A131C7" w14:paraId="39D7E892" w14:textId="77777777" w:rsidTr="00A131C7">
        <w:tc>
          <w:tcPr>
            <w:tcW w:w="613" w:type="dxa"/>
            <w:vAlign w:val="center"/>
          </w:tcPr>
          <w:p w14:paraId="192A070E" w14:textId="77777777" w:rsidR="00A131C7" w:rsidRPr="00A131C7" w:rsidRDefault="00A131C7" w:rsidP="00076630">
            <w:pPr>
              <w:pStyle w:val="af9"/>
              <w:ind w:left="0"/>
              <w:jc w:val="center"/>
              <w:rPr>
                <w:sz w:val="20"/>
                <w:szCs w:val="20"/>
              </w:rPr>
            </w:pPr>
            <w:r w:rsidRPr="00A131C7">
              <w:rPr>
                <w:sz w:val="20"/>
                <w:szCs w:val="20"/>
              </w:rPr>
              <w:t>1.1</w:t>
            </w:r>
          </w:p>
        </w:tc>
        <w:tc>
          <w:tcPr>
            <w:tcW w:w="7037" w:type="dxa"/>
            <w:vAlign w:val="center"/>
          </w:tcPr>
          <w:p w14:paraId="7C5D6F29" w14:textId="77777777" w:rsidR="00A131C7" w:rsidRPr="00A131C7" w:rsidRDefault="00A131C7" w:rsidP="00076630">
            <w:pPr>
              <w:pStyle w:val="af9"/>
              <w:ind w:left="0"/>
              <w:jc w:val="both"/>
              <w:rPr>
                <w:sz w:val="20"/>
                <w:szCs w:val="20"/>
              </w:rPr>
            </w:pPr>
            <w:r w:rsidRPr="00A131C7">
              <w:rPr>
                <w:sz w:val="20"/>
                <w:szCs w:val="20"/>
              </w:rPr>
              <w:t xml:space="preserve">модернизация котельных с использованием </w:t>
            </w:r>
            <w:proofErr w:type="spellStart"/>
            <w:r w:rsidRPr="00A131C7">
              <w:rPr>
                <w:sz w:val="20"/>
                <w:szCs w:val="20"/>
              </w:rPr>
              <w:t>энергоэффективного</w:t>
            </w:r>
            <w:proofErr w:type="spellEnd"/>
            <w:r w:rsidRPr="00A131C7">
              <w:rPr>
                <w:sz w:val="20"/>
                <w:szCs w:val="20"/>
              </w:rPr>
              <w:t xml:space="preserve"> оборудования с высоким коэффициентом полезного действия</w:t>
            </w:r>
          </w:p>
        </w:tc>
        <w:tc>
          <w:tcPr>
            <w:tcW w:w="2126" w:type="dxa"/>
            <w:vAlign w:val="center"/>
          </w:tcPr>
          <w:p w14:paraId="277E7840" w14:textId="77777777" w:rsidR="00A131C7" w:rsidRPr="00A131C7" w:rsidRDefault="00A131C7" w:rsidP="00076630">
            <w:pPr>
              <w:pStyle w:val="af9"/>
              <w:ind w:left="0"/>
              <w:jc w:val="center"/>
              <w:rPr>
                <w:sz w:val="20"/>
                <w:szCs w:val="20"/>
              </w:rPr>
            </w:pPr>
            <w:r w:rsidRPr="00A131C7">
              <w:rPr>
                <w:sz w:val="20"/>
                <w:szCs w:val="20"/>
              </w:rPr>
              <w:t>-</w:t>
            </w:r>
          </w:p>
        </w:tc>
      </w:tr>
      <w:tr w:rsidR="00A131C7" w:rsidRPr="00A131C7" w14:paraId="5F0EDD54" w14:textId="77777777" w:rsidTr="00A131C7">
        <w:tc>
          <w:tcPr>
            <w:tcW w:w="613" w:type="dxa"/>
            <w:vAlign w:val="center"/>
          </w:tcPr>
          <w:p w14:paraId="2B020128" w14:textId="77777777" w:rsidR="00A131C7" w:rsidRPr="00A131C7" w:rsidRDefault="00A131C7" w:rsidP="00076630">
            <w:pPr>
              <w:pStyle w:val="af9"/>
              <w:ind w:left="0"/>
              <w:jc w:val="center"/>
              <w:rPr>
                <w:sz w:val="20"/>
                <w:szCs w:val="20"/>
              </w:rPr>
            </w:pPr>
            <w:r w:rsidRPr="00A131C7">
              <w:rPr>
                <w:sz w:val="20"/>
                <w:szCs w:val="20"/>
              </w:rPr>
              <w:t>1.2</w:t>
            </w:r>
          </w:p>
        </w:tc>
        <w:tc>
          <w:tcPr>
            <w:tcW w:w="7037" w:type="dxa"/>
            <w:vAlign w:val="center"/>
          </w:tcPr>
          <w:p w14:paraId="06F32663" w14:textId="77777777" w:rsidR="00A131C7" w:rsidRPr="00A131C7" w:rsidRDefault="00A131C7" w:rsidP="00076630">
            <w:pPr>
              <w:pStyle w:val="af9"/>
              <w:ind w:left="0"/>
              <w:jc w:val="both"/>
              <w:rPr>
                <w:sz w:val="20"/>
                <w:szCs w:val="20"/>
              </w:rPr>
            </w:pPr>
            <w:r w:rsidRPr="00A131C7">
              <w:rPr>
                <w:sz w:val="20"/>
                <w:szCs w:val="20"/>
              </w:rPr>
              <w:t xml:space="preserve">замена тепловых сетей с использованием </w:t>
            </w:r>
            <w:proofErr w:type="spellStart"/>
            <w:r w:rsidRPr="00A131C7">
              <w:rPr>
                <w:sz w:val="20"/>
                <w:szCs w:val="20"/>
              </w:rPr>
              <w:t>энергоэффективного</w:t>
            </w:r>
            <w:proofErr w:type="spellEnd"/>
            <w:r w:rsidRPr="00A131C7">
              <w:rPr>
                <w:sz w:val="20"/>
                <w:szCs w:val="20"/>
              </w:rPr>
              <w:t xml:space="preserve"> оборудования, применени</w:t>
            </w:r>
            <w:r w:rsidRPr="00A131C7">
              <w:rPr>
                <w:vanish/>
                <w:sz w:val="20"/>
                <w:szCs w:val="20"/>
              </w:rPr>
              <w:t xml:space="preserve"> с использованием энергоэффективного оборудования с высоким коэффициентом полезного действия</w:t>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vanish/>
                <w:sz w:val="20"/>
                <w:szCs w:val="20"/>
              </w:rPr>
              <w:pgNum/>
            </w:r>
            <w:r w:rsidRPr="00A131C7">
              <w:rPr>
                <w:sz w:val="20"/>
                <w:szCs w:val="20"/>
              </w:rPr>
              <w:t>е эффективных технологий по тепловой изоляции вновь строящихся сетей при восстановлении разрушенной тепловой изоляции</w:t>
            </w:r>
          </w:p>
        </w:tc>
        <w:tc>
          <w:tcPr>
            <w:tcW w:w="2126" w:type="dxa"/>
            <w:vAlign w:val="center"/>
          </w:tcPr>
          <w:p w14:paraId="3914690D" w14:textId="77777777" w:rsidR="00A131C7" w:rsidRPr="00A131C7" w:rsidRDefault="00A131C7" w:rsidP="00076630">
            <w:pPr>
              <w:pStyle w:val="af9"/>
              <w:ind w:left="0"/>
              <w:jc w:val="center"/>
              <w:rPr>
                <w:sz w:val="20"/>
                <w:szCs w:val="20"/>
              </w:rPr>
            </w:pPr>
            <w:r w:rsidRPr="00A131C7">
              <w:rPr>
                <w:sz w:val="20"/>
                <w:szCs w:val="20"/>
              </w:rPr>
              <w:t>-</w:t>
            </w:r>
          </w:p>
        </w:tc>
      </w:tr>
      <w:tr w:rsidR="00A131C7" w:rsidRPr="00A131C7" w14:paraId="3B154FA2" w14:textId="77777777" w:rsidTr="00A131C7">
        <w:tc>
          <w:tcPr>
            <w:tcW w:w="613" w:type="dxa"/>
            <w:vAlign w:val="center"/>
          </w:tcPr>
          <w:p w14:paraId="584DD5E7" w14:textId="77777777" w:rsidR="00A131C7" w:rsidRPr="00A131C7" w:rsidRDefault="00A131C7" w:rsidP="00076630">
            <w:pPr>
              <w:pStyle w:val="af9"/>
              <w:ind w:left="0"/>
              <w:jc w:val="center"/>
              <w:rPr>
                <w:sz w:val="20"/>
                <w:szCs w:val="20"/>
              </w:rPr>
            </w:pPr>
            <w:r w:rsidRPr="00A131C7">
              <w:rPr>
                <w:sz w:val="20"/>
                <w:szCs w:val="20"/>
              </w:rPr>
              <w:t>1.3</w:t>
            </w:r>
          </w:p>
        </w:tc>
        <w:tc>
          <w:tcPr>
            <w:tcW w:w="7037" w:type="dxa"/>
            <w:vAlign w:val="center"/>
          </w:tcPr>
          <w:p w14:paraId="3D13D875" w14:textId="77777777" w:rsidR="00A131C7" w:rsidRPr="00A131C7" w:rsidRDefault="00A131C7" w:rsidP="00076630">
            <w:pPr>
              <w:pStyle w:val="af9"/>
              <w:ind w:left="0"/>
              <w:jc w:val="both"/>
              <w:rPr>
                <w:sz w:val="20"/>
                <w:szCs w:val="20"/>
              </w:rPr>
            </w:pPr>
            <w:r w:rsidRPr="00A131C7">
              <w:rPr>
                <w:sz w:val="20"/>
                <w:szCs w:val="20"/>
              </w:rPr>
              <w:t>установка регуляторов потребления тепловой энергии зданиями, строениями, сооружениями на собственные нужды</w:t>
            </w:r>
          </w:p>
        </w:tc>
        <w:tc>
          <w:tcPr>
            <w:tcW w:w="2126" w:type="dxa"/>
            <w:vAlign w:val="center"/>
          </w:tcPr>
          <w:p w14:paraId="3D63DCAB" w14:textId="77777777" w:rsidR="00A131C7" w:rsidRPr="00A131C7" w:rsidRDefault="00A131C7" w:rsidP="00076630">
            <w:pPr>
              <w:pStyle w:val="af9"/>
              <w:ind w:left="0"/>
              <w:jc w:val="center"/>
              <w:rPr>
                <w:sz w:val="20"/>
                <w:szCs w:val="20"/>
              </w:rPr>
            </w:pPr>
            <w:r w:rsidRPr="00A131C7">
              <w:rPr>
                <w:sz w:val="20"/>
                <w:szCs w:val="20"/>
              </w:rPr>
              <w:t>-</w:t>
            </w:r>
          </w:p>
        </w:tc>
      </w:tr>
      <w:tr w:rsidR="00A131C7" w:rsidRPr="00A131C7" w14:paraId="0B57D294" w14:textId="77777777" w:rsidTr="00A131C7">
        <w:tc>
          <w:tcPr>
            <w:tcW w:w="613" w:type="dxa"/>
            <w:vAlign w:val="center"/>
          </w:tcPr>
          <w:p w14:paraId="3B9CC694" w14:textId="77777777" w:rsidR="00A131C7" w:rsidRPr="00A131C7" w:rsidRDefault="00A131C7" w:rsidP="00076630">
            <w:pPr>
              <w:pStyle w:val="af9"/>
              <w:ind w:left="0"/>
              <w:jc w:val="center"/>
              <w:rPr>
                <w:sz w:val="20"/>
                <w:szCs w:val="20"/>
              </w:rPr>
            </w:pPr>
            <w:r w:rsidRPr="00A131C7">
              <w:rPr>
                <w:sz w:val="20"/>
                <w:szCs w:val="20"/>
              </w:rPr>
              <w:t>1.4</w:t>
            </w:r>
          </w:p>
        </w:tc>
        <w:tc>
          <w:tcPr>
            <w:tcW w:w="7037" w:type="dxa"/>
            <w:vAlign w:val="center"/>
          </w:tcPr>
          <w:p w14:paraId="087AF59C" w14:textId="77777777" w:rsidR="00A131C7" w:rsidRPr="00A131C7" w:rsidRDefault="00A131C7" w:rsidP="00076630">
            <w:pPr>
              <w:pStyle w:val="af9"/>
              <w:ind w:left="0"/>
              <w:jc w:val="both"/>
              <w:rPr>
                <w:sz w:val="20"/>
                <w:szCs w:val="20"/>
              </w:rPr>
            </w:pPr>
            <w:r w:rsidRPr="00A131C7">
              <w:rPr>
                <w:sz w:val="20"/>
                <w:szCs w:val="20"/>
              </w:rPr>
              <w:t>тепловая изоляция трубопроводов и оборудования, разводящих трубопроводов отопления и горячего водоснабжения в зданиях, строениях, сооружениях на собственные нужды</w:t>
            </w:r>
          </w:p>
        </w:tc>
        <w:tc>
          <w:tcPr>
            <w:tcW w:w="2126" w:type="dxa"/>
            <w:vAlign w:val="center"/>
          </w:tcPr>
          <w:p w14:paraId="702D0CFA" w14:textId="77777777" w:rsidR="00A131C7" w:rsidRPr="00A131C7" w:rsidRDefault="00A131C7" w:rsidP="00076630">
            <w:pPr>
              <w:pStyle w:val="af9"/>
              <w:ind w:left="0"/>
              <w:jc w:val="center"/>
              <w:rPr>
                <w:sz w:val="20"/>
                <w:szCs w:val="20"/>
              </w:rPr>
            </w:pPr>
            <w:r w:rsidRPr="00A131C7">
              <w:rPr>
                <w:sz w:val="20"/>
                <w:szCs w:val="20"/>
              </w:rPr>
              <w:t>-</w:t>
            </w:r>
          </w:p>
        </w:tc>
      </w:tr>
      <w:tr w:rsidR="00A131C7" w:rsidRPr="00A131C7" w14:paraId="08364497" w14:textId="77777777" w:rsidTr="00A131C7">
        <w:tc>
          <w:tcPr>
            <w:tcW w:w="613" w:type="dxa"/>
            <w:vAlign w:val="center"/>
          </w:tcPr>
          <w:p w14:paraId="43361FB4" w14:textId="77777777" w:rsidR="00A131C7" w:rsidRPr="00A131C7" w:rsidRDefault="00A131C7" w:rsidP="00076630">
            <w:pPr>
              <w:pStyle w:val="af9"/>
              <w:ind w:left="0"/>
              <w:jc w:val="center"/>
              <w:rPr>
                <w:sz w:val="20"/>
                <w:szCs w:val="20"/>
              </w:rPr>
            </w:pPr>
            <w:r w:rsidRPr="00A131C7">
              <w:rPr>
                <w:sz w:val="20"/>
                <w:szCs w:val="20"/>
              </w:rPr>
              <w:t>2</w:t>
            </w:r>
          </w:p>
        </w:tc>
        <w:tc>
          <w:tcPr>
            <w:tcW w:w="7037" w:type="dxa"/>
            <w:vAlign w:val="center"/>
          </w:tcPr>
          <w:p w14:paraId="0E6B0F1D" w14:textId="77777777" w:rsidR="00A131C7" w:rsidRPr="00A131C7" w:rsidRDefault="00A131C7" w:rsidP="00076630">
            <w:pPr>
              <w:pStyle w:val="af9"/>
              <w:ind w:left="0"/>
              <w:jc w:val="both"/>
              <w:rPr>
                <w:sz w:val="20"/>
                <w:szCs w:val="20"/>
              </w:rPr>
            </w:pPr>
            <w:r w:rsidRPr="00A131C7">
              <w:rPr>
                <w:sz w:val="20"/>
                <w:szCs w:val="20"/>
              </w:rPr>
              <w:t>Организационные мероприятия по энергосбережению и повышению энергетической эффективности:</w:t>
            </w:r>
          </w:p>
        </w:tc>
        <w:tc>
          <w:tcPr>
            <w:tcW w:w="2126" w:type="dxa"/>
            <w:vAlign w:val="center"/>
          </w:tcPr>
          <w:p w14:paraId="3C2F9364" w14:textId="77777777" w:rsidR="00A131C7" w:rsidRPr="00A131C7" w:rsidRDefault="00A131C7" w:rsidP="00076630">
            <w:pPr>
              <w:pStyle w:val="af9"/>
              <w:ind w:left="0"/>
              <w:jc w:val="center"/>
              <w:rPr>
                <w:sz w:val="20"/>
                <w:szCs w:val="20"/>
              </w:rPr>
            </w:pPr>
            <w:r w:rsidRPr="00A131C7">
              <w:rPr>
                <w:sz w:val="20"/>
                <w:szCs w:val="20"/>
              </w:rPr>
              <w:t xml:space="preserve">2026 - 2030 </w:t>
            </w:r>
            <w:proofErr w:type="spellStart"/>
            <w:r w:rsidRPr="00A131C7">
              <w:rPr>
                <w:sz w:val="20"/>
                <w:szCs w:val="20"/>
              </w:rPr>
              <w:t>г.г</w:t>
            </w:r>
            <w:proofErr w:type="spellEnd"/>
            <w:r w:rsidRPr="00A131C7">
              <w:rPr>
                <w:sz w:val="20"/>
                <w:szCs w:val="20"/>
              </w:rPr>
              <w:t>.</w:t>
            </w:r>
          </w:p>
        </w:tc>
      </w:tr>
      <w:tr w:rsidR="00A131C7" w:rsidRPr="00A131C7" w14:paraId="7A4BD568" w14:textId="77777777" w:rsidTr="00A131C7">
        <w:tc>
          <w:tcPr>
            <w:tcW w:w="613" w:type="dxa"/>
            <w:vAlign w:val="center"/>
          </w:tcPr>
          <w:p w14:paraId="24F1FF7E" w14:textId="77777777" w:rsidR="00A131C7" w:rsidRPr="00A131C7" w:rsidRDefault="00A131C7" w:rsidP="00076630">
            <w:pPr>
              <w:pStyle w:val="af9"/>
              <w:ind w:left="0"/>
              <w:jc w:val="center"/>
              <w:rPr>
                <w:sz w:val="20"/>
                <w:szCs w:val="20"/>
              </w:rPr>
            </w:pPr>
            <w:r w:rsidRPr="00A131C7">
              <w:rPr>
                <w:sz w:val="20"/>
                <w:szCs w:val="20"/>
              </w:rPr>
              <w:t>2.1</w:t>
            </w:r>
          </w:p>
        </w:tc>
        <w:tc>
          <w:tcPr>
            <w:tcW w:w="7037" w:type="dxa"/>
            <w:vAlign w:val="center"/>
          </w:tcPr>
          <w:p w14:paraId="72E345CF" w14:textId="77777777" w:rsidR="00A131C7" w:rsidRPr="00A131C7" w:rsidRDefault="00A131C7" w:rsidP="00076630">
            <w:pPr>
              <w:pStyle w:val="af9"/>
              <w:ind w:left="0"/>
              <w:jc w:val="both"/>
              <w:rPr>
                <w:sz w:val="20"/>
                <w:szCs w:val="20"/>
              </w:rPr>
            </w:pPr>
            <w:r w:rsidRPr="00A131C7">
              <w:rPr>
                <w:sz w:val="20"/>
                <w:szCs w:val="20"/>
              </w:rPr>
              <w:t>информирование потребителей об установке, замене вышедших из строя приборов учета  используемых энергетических ресурсов</w:t>
            </w:r>
          </w:p>
        </w:tc>
        <w:tc>
          <w:tcPr>
            <w:tcW w:w="2126" w:type="dxa"/>
            <w:vAlign w:val="center"/>
          </w:tcPr>
          <w:p w14:paraId="13FA0984" w14:textId="77777777" w:rsidR="00A131C7" w:rsidRPr="00A131C7" w:rsidRDefault="00A131C7" w:rsidP="00076630">
            <w:pPr>
              <w:pStyle w:val="af9"/>
              <w:ind w:left="0"/>
              <w:jc w:val="center"/>
              <w:rPr>
                <w:sz w:val="20"/>
                <w:szCs w:val="20"/>
              </w:rPr>
            </w:pPr>
            <w:r w:rsidRPr="00A131C7">
              <w:rPr>
                <w:sz w:val="20"/>
                <w:szCs w:val="20"/>
              </w:rPr>
              <w:t>-</w:t>
            </w:r>
          </w:p>
        </w:tc>
      </w:tr>
      <w:tr w:rsidR="00A131C7" w:rsidRPr="00A131C7" w14:paraId="23D10D9B" w14:textId="77777777" w:rsidTr="00A131C7">
        <w:tc>
          <w:tcPr>
            <w:tcW w:w="613" w:type="dxa"/>
            <w:vAlign w:val="center"/>
          </w:tcPr>
          <w:p w14:paraId="4A46E96C" w14:textId="77777777" w:rsidR="00A131C7" w:rsidRPr="00A131C7" w:rsidRDefault="00A131C7" w:rsidP="00076630">
            <w:pPr>
              <w:pStyle w:val="af9"/>
              <w:ind w:left="0"/>
              <w:jc w:val="center"/>
              <w:rPr>
                <w:sz w:val="20"/>
                <w:szCs w:val="20"/>
              </w:rPr>
            </w:pPr>
            <w:r w:rsidRPr="00A131C7">
              <w:rPr>
                <w:sz w:val="20"/>
                <w:szCs w:val="20"/>
              </w:rPr>
              <w:t>2.2</w:t>
            </w:r>
          </w:p>
        </w:tc>
        <w:tc>
          <w:tcPr>
            <w:tcW w:w="7037" w:type="dxa"/>
            <w:vAlign w:val="center"/>
          </w:tcPr>
          <w:p w14:paraId="1D75AAC7" w14:textId="77777777" w:rsidR="00A131C7" w:rsidRPr="00A131C7" w:rsidRDefault="00A131C7" w:rsidP="00076630">
            <w:pPr>
              <w:pStyle w:val="af9"/>
              <w:ind w:left="0"/>
              <w:jc w:val="both"/>
              <w:rPr>
                <w:sz w:val="20"/>
                <w:szCs w:val="20"/>
              </w:rPr>
            </w:pPr>
            <w:r w:rsidRPr="00A131C7">
              <w:rPr>
                <w:sz w:val="20"/>
                <w:szCs w:val="20"/>
              </w:rPr>
              <w:t>оценка аварийности и потерь в тепловых сетях</w:t>
            </w:r>
          </w:p>
        </w:tc>
        <w:tc>
          <w:tcPr>
            <w:tcW w:w="2126" w:type="dxa"/>
            <w:vAlign w:val="center"/>
          </w:tcPr>
          <w:p w14:paraId="46256644" w14:textId="77777777" w:rsidR="00A131C7" w:rsidRPr="00A131C7" w:rsidRDefault="00A131C7" w:rsidP="00076630">
            <w:pPr>
              <w:pStyle w:val="af9"/>
              <w:ind w:left="0"/>
              <w:jc w:val="center"/>
              <w:rPr>
                <w:sz w:val="20"/>
                <w:szCs w:val="20"/>
              </w:rPr>
            </w:pPr>
            <w:r w:rsidRPr="00A131C7">
              <w:rPr>
                <w:sz w:val="20"/>
                <w:szCs w:val="20"/>
              </w:rPr>
              <w:t>-</w:t>
            </w:r>
          </w:p>
        </w:tc>
      </w:tr>
    </w:tbl>
    <w:p w14:paraId="2603B10D" w14:textId="77777777" w:rsidR="00A131C7" w:rsidRPr="00A131C7" w:rsidRDefault="00A131C7" w:rsidP="00A131C7">
      <w:pPr>
        <w:autoSpaceDE w:val="0"/>
        <w:autoSpaceDN w:val="0"/>
        <w:adjustRightInd w:val="0"/>
        <w:ind w:firstLine="709"/>
        <w:jc w:val="both"/>
        <w:rPr>
          <w:sz w:val="24"/>
        </w:rPr>
      </w:pPr>
      <w:r w:rsidRPr="00A131C7">
        <w:rPr>
          <w:b/>
          <w:sz w:val="24"/>
        </w:rPr>
        <w:t xml:space="preserve">2. </w:t>
      </w:r>
      <w:r w:rsidRPr="00A131C7">
        <w:rPr>
          <w:sz w:val="24"/>
        </w:rPr>
        <w:t>В программе энергосбережения и повышения энергетической эффективности необходимо обязательно определять значения целевых показателей, мероприятия, направленные на их достижение, ожидаемый экономический, технологический эффект от реализации мероприятий и ожидаемые сроки их окупаемости.</w:t>
      </w:r>
    </w:p>
    <w:p w14:paraId="76AC0CF9" w14:textId="77777777" w:rsidR="00A131C7" w:rsidRPr="00A131C7" w:rsidRDefault="00A131C7" w:rsidP="00A131C7">
      <w:pPr>
        <w:autoSpaceDE w:val="0"/>
        <w:autoSpaceDN w:val="0"/>
        <w:adjustRightInd w:val="0"/>
        <w:ind w:firstLine="709"/>
        <w:jc w:val="both"/>
        <w:rPr>
          <w:sz w:val="24"/>
        </w:rPr>
      </w:pPr>
      <w:r w:rsidRPr="00A131C7">
        <w:rPr>
          <w:b/>
          <w:sz w:val="24"/>
        </w:rPr>
        <w:t>3.</w:t>
      </w:r>
      <w:r w:rsidRPr="00A131C7">
        <w:rPr>
          <w:sz w:val="24"/>
        </w:rPr>
        <w:t xml:space="preserve"> Ожидаемый экономический и технологический эффект от реализации мероприятий и ожидаемые сроки их окупаемости определяются в программе отдельно в отношении каждого мероприятия в следующем порядке:</w:t>
      </w:r>
    </w:p>
    <w:p w14:paraId="417A90B6" w14:textId="77777777" w:rsidR="00A131C7" w:rsidRPr="00A131C7" w:rsidRDefault="00A131C7" w:rsidP="00A131C7">
      <w:pPr>
        <w:autoSpaceDE w:val="0"/>
        <w:autoSpaceDN w:val="0"/>
        <w:adjustRightInd w:val="0"/>
        <w:ind w:firstLine="709"/>
        <w:jc w:val="both"/>
        <w:rPr>
          <w:sz w:val="24"/>
        </w:rPr>
      </w:pPr>
      <w:r w:rsidRPr="00A131C7">
        <w:rPr>
          <w:sz w:val="24"/>
        </w:rPr>
        <w:t>-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 предшествующем году начала осуществления данного мероприятия,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w:t>
      </w:r>
    </w:p>
    <w:p w14:paraId="160E7175" w14:textId="77777777" w:rsidR="00A131C7" w:rsidRPr="00A131C7" w:rsidRDefault="00A131C7" w:rsidP="00A131C7">
      <w:pPr>
        <w:autoSpaceDE w:val="0"/>
        <w:autoSpaceDN w:val="0"/>
        <w:adjustRightInd w:val="0"/>
        <w:ind w:firstLine="709"/>
        <w:jc w:val="both"/>
        <w:rPr>
          <w:sz w:val="24"/>
        </w:rPr>
      </w:pPr>
      <w:r w:rsidRPr="00A131C7">
        <w:rPr>
          <w:sz w:val="24"/>
        </w:rPr>
        <w:t>- ожидаемый экономический эффект от реализации мероприятия определяется как экономия расходов на приобретение энергетических ресурсов, достигнутая в результате его осуществления, рассчитанная на каждый год реализации программы на протяжении всего срока ее реализации,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w:t>
      </w:r>
    </w:p>
    <w:p w14:paraId="43235917" w14:textId="77777777" w:rsidR="00A131C7" w:rsidRPr="00A131C7" w:rsidRDefault="00A131C7" w:rsidP="00A131C7">
      <w:pPr>
        <w:autoSpaceDE w:val="0"/>
        <w:autoSpaceDN w:val="0"/>
        <w:adjustRightInd w:val="0"/>
        <w:ind w:firstLine="709"/>
        <w:jc w:val="both"/>
        <w:rPr>
          <w:sz w:val="24"/>
        </w:rPr>
      </w:pPr>
      <w:r w:rsidRPr="00A131C7">
        <w:rPr>
          <w:sz w:val="24"/>
        </w:rPr>
        <w:t>- ожидаемый срок окупаемости мероприятия определяется как период,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w:t>
      </w:r>
    </w:p>
    <w:p w14:paraId="3E1D9B0D" w14:textId="77777777" w:rsidR="00A131C7" w:rsidRPr="00A131C7" w:rsidRDefault="00A131C7" w:rsidP="00A131C7">
      <w:pPr>
        <w:autoSpaceDE w:val="0"/>
        <w:autoSpaceDN w:val="0"/>
        <w:adjustRightInd w:val="0"/>
        <w:ind w:firstLine="709"/>
        <w:jc w:val="both"/>
        <w:rPr>
          <w:sz w:val="24"/>
          <w:szCs w:val="22"/>
        </w:rPr>
      </w:pPr>
      <w:r w:rsidRPr="00A131C7">
        <w:rPr>
          <w:b/>
          <w:sz w:val="24"/>
        </w:rPr>
        <w:t>4.</w:t>
      </w:r>
      <w:r w:rsidRPr="00A131C7">
        <w:rPr>
          <w:sz w:val="24"/>
        </w:rPr>
        <w:t xml:space="preserve"> </w:t>
      </w:r>
      <w:r w:rsidRPr="00A131C7">
        <w:rPr>
          <w:sz w:val="24"/>
          <w:szCs w:val="22"/>
        </w:rPr>
        <w:t>ОБЩЕСТВУ С ОГРАНИЧЕННОЙ ОТВЕТСТВЕННОСТЬЮ «АТРИУМ ИНВЕСТ», г. Нижний Новгород</w:t>
      </w:r>
      <w:r w:rsidRPr="00A131C7">
        <w:rPr>
          <w:sz w:val="24"/>
        </w:rPr>
        <w:t>, в течение 3 месяцев с даты принятия настоящего решения привести программу в области энергосбережения и повышения энергетической эффективности в соответствие с требованиями, установленными настоящим решением.</w:t>
      </w:r>
    </w:p>
    <w:p w14:paraId="10D21772" w14:textId="77777777" w:rsidR="00A131C7" w:rsidRPr="00A131C7" w:rsidRDefault="00A131C7" w:rsidP="00A131C7">
      <w:pPr>
        <w:ind w:firstLine="709"/>
        <w:jc w:val="both"/>
        <w:rPr>
          <w:sz w:val="24"/>
        </w:rPr>
      </w:pPr>
      <w:r w:rsidRPr="00A131C7">
        <w:rPr>
          <w:b/>
          <w:sz w:val="24"/>
        </w:rPr>
        <w:t>5.</w:t>
      </w:r>
      <w:r w:rsidRPr="00A131C7">
        <w:rPr>
          <w:sz w:val="24"/>
        </w:rPr>
        <w:t xml:space="preserve"> </w:t>
      </w:r>
      <w:r w:rsidRPr="00A131C7">
        <w:rPr>
          <w:sz w:val="24"/>
          <w:szCs w:val="22"/>
        </w:rPr>
        <w:t>ОБЩЕСТВУ С ОГРАНИЧЕННОЙ ОТВЕТСТВЕННОСТЬЮ «АТРИУМ ИНВЕСТ», г. Нижний Новгород</w:t>
      </w:r>
      <w:r w:rsidRPr="00A131C7">
        <w:rPr>
          <w:sz w:val="24"/>
        </w:rPr>
        <w:t>, ежегодно не позднее 1 февраля года, следующего за отчетным, представлять отчеты о фактическом исполнении в 2026 – 2030 годах требований к программе в области энергосбережения и повышения энергетической эффективности.</w:t>
      </w:r>
    </w:p>
    <w:p w14:paraId="66DA1C18" w14:textId="77777777" w:rsidR="00A131C7" w:rsidRPr="00A131C7" w:rsidRDefault="00A131C7" w:rsidP="00A131C7">
      <w:pPr>
        <w:ind w:firstLine="709"/>
        <w:rPr>
          <w:sz w:val="24"/>
        </w:rPr>
      </w:pPr>
      <w:r w:rsidRPr="00A131C7">
        <w:rPr>
          <w:b/>
          <w:sz w:val="24"/>
        </w:rPr>
        <w:t>6.</w:t>
      </w:r>
      <w:r w:rsidRPr="00A131C7">
        <w:rPr>
          <w:sz w:val="24"/>
        </w:rPr>
        <w:t xml:space="preserve"> Настоящее решение вступает в силу со дня его принятия.</w:t>
      </w:r>
    </w:p>
    <w:p w14:paraId="77169B1F" w14:textId="77777777" w:rsidR="007C5525" w:rsidRPr="00AC74EF" w:rsidRDefault="007C5525" w:rsidP="007C5525">
      <w:pPr>
        <w:ind w:firstLine="709"/>
        <w:jc w:val="both"/>
        <w:rPr>
          <w:sz w:val="24"/>
          <w:szCs w:val="24"/>
        </w:rPr>
      </w:pPr>
      <w:r w:rsidRPr="00AC74EF">
        <w:rPr>
          <w:sz w:val="24"/>
          <w:szCs w:val="24"/>
        </w:rPr>
        <w:t>По данному вопросу голосовали: «за» единогласно.</w:t>
      </w:r>
    </w:p>
    <w:p w14:paraId="33C78FEB" w14:textId="676AA24B" w:rsidR="007C5525" w:rsidRDefault="007C5525" w:rsidP="005C6561">
      <w:pPr>
        <w:tabs>
          <w:tab w:val="left" w:pos="1897"/>
        </w:tabs>
        <w:jc w:val="both"/>
        <w:rPr>
          <w:bCs/>
          <w:sz w:val="24"/>
          <w:szCs w:val="24"/>
        </w:rPr>
      </w:pPr>
    </w:p>
    <w:p w14:paraId="00E0FFC6" w14:textId="0FB68338" w:rsidR="007C5525" w:rsidRDefault="007C5525" w:rsidP="005C6561">
      <w:pPr>
        <w:tabs>
          <w:tab w:val="left" w:pos="1897"/>
        </w:tabs>
        <w:jc w:val="both"/>
        <w:rPr>
          <w:bCs/>
          <w:sz w:val="24"/>
          <w:szCs w:val="24"/>
        </w:rPr>
      </w:pPr>
    </w:p>
    <w:p w14:paraId="46C89D2D" w14:textId="08583AB3" w:rsidR="007C5525" w:rsidRPr="00AC74EF" w:rsidRDefault="008324DF" w:rsidP="007C5525">
      <w:pPr>
        <w:tabs>
          <w:tab w:val="left" w:pos="1897"/>
        </w:tabs>
        <w:jc w:val="both"/>
        <w:rPr>
          <w:sz w:val="24"/>
          <w:szCs w:val="24"/>
        </w:rPr>
      </w:pPr>
      <w:r>
        <w:rPr>
          <w:b/>
          <w:sz w:val="24"/>
          <w:szCs w:val="24"/>
        </w:rPr>
        <w:t>4</w:t>
      </w:r>
      <w:r w:rsidR="007C5525" w:rsidRPr="00AC74EF">
        <w:rPr>
          <w:b/>
          <w:sz w:val="24"/>
          <w:szCs w:val="24"/>
        </w:rPr>
        <w:t xml:space="preserve">. СЛУШАЛИ: </w:t>
      </w:r>
      <w:r w:rsidR="007C5525" w:rsidRPr="007C5525">
        <w:rPr>
          <w:sz w:val="24"/>
          <w:szCs w:val="24"/>
        </w:rPr>
        <w:t xml:space="preserve">Об установлении на 2026 - 2037 годы требований к программе в области энергосбережения и повышения энергетической эффективности в сфере теплоснабжения на </w:t>
      </w:r>
      <w:r w:rsidR="007C5525" w:rsidRPr="007C5525">
        <w:rPr>
          <w:sz w:val="24"/>
          <w:szCs w:val="24"/>
        </w:rPr>
        <w:lastRenderedPageBreak/>
        <w:t>территории муниципального округа город Бор Нижегородской области ОБЩЕСТВА С ОГРАНИЧЕННОЙ ОТВЕТСТВЕННОСТЬЮ «БОР ТЕПЛОЭНЕРГО», г. Бор Нижегородской области</w:t>
      </w:r>
      <w:r w:rsidR="007C5525" w:rsidRPr="00AC74EF">
        <w:rPr>
          <w:noProof/>
          <w:sz w:val="24"/>
          <w:szCs w:val="24"/>
        </w:rPr>
        <w:t>.</w:t>
      </w:r>
    </w:p>
    <w:p w14:paraId="19429E1E" w14:textId="5B95CFDD" w:rsidR="007C5525" w:rsidRDefault="007C5525" w:rsidP="007C5525">
      <w:pPr>
        <w:jc w:val="both"/>
        <w:rPr>
          <w:sz w:val="24"/>
          <w:szCs w:val="24"/>
        </w:rPr>
      </w:pPr>
      <w:r w:rsidRPr="00AC74EF">
        <w:rPr>
          <w:sz w:val="24"/>
          <w:szCs w:val="24"/>
          <w:u w:val="single"/>
        </w:rPr>
        <w:t>Основание для рассмотрения</w:t>
      </w:r>
      <w:r w:rsidRPr="00AC74EF">
        <w:rPr>
          <w:sz w:val="24"/>
          <w:szCs w:val="24"/>
        </w:rPr>
        <w:t xml:space="preserve">: служебная записка </w:t>
      </w:r>
      <w:r>
        <w:rPr>
          <w:sz w:val="24"/>
          <w:szCs w:val="24"/>
        </w:rPr>
        <w:t>заместителя руководителя</w:t>
      </w:r>
      <w:r w:rsidRPr="00AC74EF">
        <w:rPr>
          <w:sz w:val="24"/>
          <w:szCs w:val="24"/>
        </w:rPr>
        <w:t xml:space="preserve"> региональной службы по тарифам Нижегородской области </w:t>
      </w:r>
      <w:r>
        <w:rPr>
          <w:sz w:val="24"/>
          <w:szCs w:val="24"/>
        </w:rPr>
        <w:t>Янковской А.А.</w:t>
      </w:r>
      <w:r w:rsidRPr="00AC74EF">
        <w:rPr>
          <w:sz w:val="24"/>
          <w:szCs w:val="24"/>
        </w:rPr>
        <w:t xml:space="preserve"> </w:t>
      </w:r>
      <w:r w:rsidRPr="009746A8">
        <w:rPr>
          <w:sz w:val="24"/>
          <w:szCs w:val="24"/>
        </w:rPr>
        <w:t>№ Сл-516-</w:t>
      </w:r>
      <w:r w:rsidR="009746A8" w:rsidRPr="009746A8">
        <w:rPr>
          <w:sz w:val="24"/>
          <w:szCs w:val="24"/>
        </w:rPr>
        <w:t>223651</w:t>
      </w:r>
      <w:r w:rsidRPr="009746A8">
        <w:rPr>
          <w:sz w:val="24"/>
          <w:szCs w:val="24"/>
        </w:rPr>
        <w:t>/26 от 16 марта 2026 г.</w:t>
      </w:r>
    </w:p>
    <w:p w14:paraId="2BB8A56A" w14:textId="77777777" w:rsidR="007C5525" w:rsidRPr="00AC74EF" w:rsidRDefault="007C5525" w:rsidP="007C5525">
      <w:pPr>
        <w:jc w:val="both"/>
        <w:rPr>
          <w:noProof/>
          <w:sz w:val="24"/>
          <w:szCs w:val="24"/>
        </w:rPr>
      </w:pPr>
      <w:r w:rsidRPr="00AC74EF">
        <w:rPr>
          <w:noProof/>
          <w:sz w:val="24"/>
          <w:szCs w:val="24"/>
          <w:u w:val="single"/>
        </w:rPr>
        <w:t>Ответственный</w:t>
      </w:r>
      <w:r w:rsidRPr="00AC74EF">
        <w:rPr>
          <w:noProof/>
          <w:sz w:val="24"/>
          <w:szCs w:val="24"/>
        </w:rPr>
        <w:t>: начальник отдела региональной службы по тарифам Нижегородской области Груздева Т.В.</w:t>
      </w:r>
    </w:p>
    <w:p w14:paraId="47732531" w14:textId="4CAAADDE" w:rsidR="00DC16A2" w:rsidRPr="00DC16A2" w:rsidRDefault="007C5525" w:rsidP="00DC16A2">
      <w:pPr>
        <w:tabs>
          <w:tab w:val="left" w:pos="1897"/>
        </w:tabs>
        <w:jc w:val="both"/>
        <w:rPr>
          <w:b/>
          <w:sz w:val="24"/>
          <w:szCs w:val="24"/>
        </w:rPr>
      </w:pPr>
      <w:r w:rsidRPr="00DC16A2">
        <w:rPr>
          <w:b/>
          <w:sz w:val="24"/>
          <w:szCs w:val="24"/>
        </w:rPr>
        <w:t>РЕШИЛИ:</w:t>
      </w:r>
      <w:r w:rsidR="00DC16A2" w:rsidRPr="00DC16A2">
        <w:rPr>
          <w:b/>
          <w:sz w:val="24"/>
          <w:szCs w:val="24"/>
        </w:rPr>
        <w:t xml:space="preserve"> </w:t>
      </w:r>
      <w:r w:rsidR="00DC16A2" w:rsidRPr="00DC16A2">
        <w:rPr>
          <w:sz w:val="24"/>
          <w:szCs w:val="24"/>
        </w:rPr>
        <w:t xml:space="preserve">В соответствии с Федеральным </w:t>
      </w:r>
      <w:hyperlink r:id="rId13" w:history="1">
        <w:r w:rsidR="00DC16A2" w:rsidRPr="00DC16A2">
          <w:rPr>
            <w:rStyle w:val="a7"/>
            <w:sz w:val="24"/>
            <w:szCs w:val="24"/>
          </w:rPr>
          <w:t>законом</w:t>
        </w:r>
      </w:hyperlink>
      <w:r w:rsidR="00DC16A2" w:rsidRPr="00DC16A2">
        <w:rPr>
          <w:sz w:val="24"/>
          <w:szCs w:val="24"/>
        </w:rPr>
        <w:t xml:space="preserve"> от 23 ноября 2009 г. № 261-ФЗ </w:t>
      </w:r>
      <w:r w:rsidR="00DC16A2" w:rsidRPr="00DC16A2">
        <w:rPr>
          <w:sz w:val="24"/>
          <w:szCs w:val="24"/>
        </w:rPr>
        <w:br/>
        <w:t xml:space="preserve">«Об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15 мая 2010 г. № 340 «О порядке установления требований к программам в области энергосбережения и повышения энергетической эффективности» и постановлением Правительства Нижегородской области от 15 мая 2006 г. № 171 «Об утверждении </w:t>
      </w:r>
      <w:hyperlink r:id="rId14" w:history="1">
        <w:r w:rsidR="00DC16A2" w:rsidRPr="00DC16A2">
          <w:rPr>
            <w:rStyle w:val="a7"/>
            <w:sz w:val="24"/>
            <w:szCs w:val="24"/>
          </w:rPr>
          <w:t>Положени</w:t>
        </w:r>
      </w:hyperlink>
      <w:r w:rsidR="00DC16A2" w:rsidRPr="00DC16A2">
        <w:rPr>
          <w:sz w:val="24"/>
          <w:szCs w:val="24"/>
        </w:rPr>
        <w:t>я о региональной службе по тарифам Нижегородской области»:</w:t>
      </w:r>
    </w:p>
    <w:p w14:paraId="27669D3F" w14:textId="77777777" w:rsidR="00DC16A2" w:rsidRPr="00DC16A2" w:rsidRDefault="00DC16A2" w:rsidP="00DC16A2">
      <w:pPr>
        <w:autoSpaceDE w:val="0"/>
        <w:autoSpaceDN w:val="0"/>
        <w:adjustRightInd w:val="0"/>
        <w:ind w:firstLine="720"/>
        <w:jc w:val="both"/>
        <w:rPr>
          <w:sz w:val="24"/>
          <w:szCs w:val="24"/>
        </w:rPr>
      </w:pPr>
      <w:r w:rsidRPr="00DC16A2">
        <w:rPr>
          <w:b/>
          <w:sz w:val="24"/>
          <w:szCs w:val="24"/>
        </w:rPr>
        <w:t>1.</w:t>
      </w:r>
      <w:r w:rsidRPr="00DC16A2">
        <w:rPr>
          <w:sz w:val="24"/>
          <w:szCs w:val="24"/>
        </w:rPr>
        <w:t xml:space="preserve"> Установить на 2026 – 2037 годы следующие требования к программе в области энергосбережения и повышения энергетической эффективности в сфере теплоснабжения на территории </w:t>
      </w:r>
      <w:r w:rsidRPr="00DC16A2">
        <w:rPr>
          <w:noProof/>
          <w:sz w:val="24"/>
          <w:szCs w:val="24"/>
        </w:rPr>
        <w:t xml:space="preserve">муниципального округа город Бор Нижегородской области </w:t>
      </w:r>
      <w:r w:rsidRPr="00DC16A2">
        <w:rPr>
          <w:sz w:val="24"/>
          <w:szCs w:val="24"/>
        </w:rPr>
        <w:t>ОБЩЕСТВА С ОГРАНИЧЕННОЙ ОТВЕТСТВЕННОСТЬЮ «БОР ТЕПЛОЭНЕРГО», г. Бор Нижегородской области:</w:t>
      </w:r>
    </w:p>
    <w:p w14:paraId="26AB4890" w14:textId="77777777" w:rsidR="00DC16A2" w:rsidRPr="00DC16A2" w:rsidRDefault="00DC16A2" w:rsidP="00DC16A2">
      <w:pPr>
        <w:ind w:firstLine="720"/>
        <w:jc w:val="both"/>
        <w:rPr>
          <w:b/>
          <w:sz w:val="24"/>
          <w:szCs w:val="24"/>
        </w:rPr>
      </w:pPr>
      <w:r w:rsidRPr="00DC16A2">
        <w:rPr>
          <w:b/>
          <w:sz w:val="24"/>
          <w:szCs w:val="24"/>
        </w:rPr>
        <w:t>1.1.</w:t>
      </w:r>
      <w:r w:rsidRPr="00DC16A2">
        <w:rPr>
          <w:sz w:val="24"/>
          <w:szCs w:val="24"/>
        </w:rPr>
        <w:t xml:space="preserve"> Показатели энергетической эффективности объектов теплоснабжения:</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517"/>
        <w:gridCol w:w="1588"/>
      </w:tblGrid>
      <w:tr w:rsidR="00DC16A2" w:rsidRPr="00DC16A2" w14:paraId="09862593" w14:textId="77777777" w:rsidTr="00DC16A2">
        <w:trPr>
          <w:trHeight w:val="276"/>
        </w:trPr>
        <w:tc>
          <w:tcPr>
            <w:tcW w:w="676" w:type="dxa"/>
            <w:vMerge w:val="restart"/>
            <w:vAlign w:val="center"/>
          </w:tcPr>
          <w:p w14:paraId="140B8B84" w14:textId="77777777" w:rsidR="00DC16A2" w:rsidRPr="00DC16A2" w:rsidRDefault="00DC16A2" w:rsidP="00076630">
            <w:pPr>
              <w:pStyle w:val="af9"/>
              <w:ind w:left="0"/>
              <w:jc w:val="center"/>
              <w:rPr>
                <w:sz w:val="20"/>
                <w:szCs w:val="22"/>
              </w:rPr>
            </w:pPr>
            <w:r w:rsidRPr="00DC16A2">
              <w:rPr>
                <w:sz w:val="20"/>
                <w:szCs w:val="22"/>
              </w:rPr>
              <w:t>№ п/п</w:t>
            </w:r>
          </w:p>
        </w:tc>
        <w:tc>
          <w:tcPr>
            <w:tcW w:w="7517" w:type="dxa"/>
            <w:vMerge w:val="restart"/>
            <w:vAlign w:val="center"/>
          </w:tcPr>
          <w:p w14:paraId="19F3FA35" w14:textId="77777777" w:rsidR="00DC16A2" w:rsidRPr="00DC16A2" w:rsidRDefault="00DC16A2" w:rsidP="00076630">
            <w:pPr>
              <w:pStyle w:val="af9"/>
              <w:ind w:left="0"/>
              <w:jc w:val="center"/>
              <w:rPr>
                <w:sz w:val="20"/>
                <w:szCs w:val="22"/>
              </w:rPr>
            </w:pPr>
            <w:r w:rsidRPr="00DC16A2">
              <w:rPr>
                <w:sz w:val="20"/>
                <w:szCs w:val="22"/>
              </w:rPr>
              <w:t>Наименование показателя</w:t>
            </w:r>
          </w:p>
        </w:tc>
        <w:tc>
          <w:tcPr>
            <w:tcW w:w="1588" w:type="dxa"/>
            <w:vMerge w:val="restart"/>
            <w:vAlign w:val="center"/>
          </w:tcPr>
          <w:p w14:paraId="3FD28005" w14:textId="77777777" w:rsidR="00DC16A2" w:rsidRPr="00DC16A2" w:rsidRDefault="00DC16A2" w:rsidP="00076630">
            <w:pPr>
              <w:pStyle w:val="af9"/>
              <w:ind w:left="0"/>
              <w:jc w:val="center"/>
              <w:rPr>
                <w:sz w:val="20"/>
                <w:szCs w:val="22"/>
              </w:rPr>
            </w:pPr>
            <w:r w:rsidRPr="00DC16A2">
              <w:rPr>
                <w:sz w:val="20"/>
                <w:szCs w:val="22"/>
              </w:rPr>
              <w:t>Ед. изм.</w:t>
            </w:r>
          </w:p>
        </w:tc>
      </w:tr>
      <w:tr w:rsidR="00DC16A2" w:rsidRPr="00DC16A2" w14:paraId="42079C86" w14:textId="77777777" w:rsidTr="00DC16A2">
        <w:trPr>
          <w:trHeight w:val="415"/>
        </w:trPr>
        <w:tc>
          <w:tcPr>
            <w:tcW w:w="676" w:type="dxa"/>
            <w:vMerge/>
            <w:vAlign w:val="center"/>
          </w:tcPr>
          <w:p w14:paraId="7A5C1F23" w14:textId="77777777" w:rsidR="00DC16A2" w:rsidRPr="00DC16A2" w:rsidRDefault="00DC16A2" w:rsidP="00076630">
            <w:pPr>
              <w:pStyle w:val="af9"/>
              <w:ind w:left="0"/>
              <w:jc w:val="center"/>
              <w:rPr>
                <w:sz w:val="20"/>
                <w:szCs w:val="22"/>
              </w:rPr>
            </w:pPr>
          </w:p>
        </w:tc>
        <w:tc>
          <w:tcPr>
            <w:tcW w:w="7517" w:type="dxa"/>
            <w:vMerge/>
            <w:vAlign w:val="center"/>
          </w:tcPr>
          <w:p w14:paraId="3B237E65" w14:textId="77777777" w:rsidR="00DC16A2" w:rsidRPr="00DC16A2" w:rsidRDefault="00DC16A2" w:rsidP="00076630">
            <w:pPr>
              <w:pStyle w:val="af9"/>
              <w:ind w:left="0"/>
              <w:jc w:val="center"/>
              <w:rPr>
                <w:sz w:val="20"/>
                <w:szCs w:val="22"/>
              </w:rPr>
            </w:pPr>
          </w:p>
        </w:tc>
        <w:tc>
          <w:tcPr>
            <w:tcW w:w="1588" w:type="dxa"/>
            <w:vMerge/>
            <w:vAlign w:val="center"/>
          </w:tcPr>
          <w:p w14:paraId="5BB4CC1F" w14:textId="77777777" w:rsidR="00DC16A2" w:rsidRPr="00DC16A2" w:rsidRDefault="00DC16A2" w:rsidP="00076630">
            <w:pPr>
              <w:pStyle w:val="af9"/>
              <w:ind w:left="0"/>
              <w:jc w:val="center"/>
              <w:rPr>
                <w:sz w:val="20"/>
                <w:szCs w:val="22"/>
              </w:rPr>
            </w:pPr>
          </w:p>
        </w:tc>
      </w:tr>
      <w:tr w:rsidR="00DC16A2" w:rsidRPr="00DC16A2" w14:paraId="762160EF" w14:textId="77777777" w:rsidTr="00DC16A2">
        <w:tc>
          <w:tcPr>
            <w:tcW w:w="676" w:type="dxa"/>
            <w:vAlign w:val="center"/>
          </w:tcPr>
          <w:p w14:paraId="390CA3A9" w14:textId="77777777" w:rsidR="00DC16A2" w:rsidRPr="00DC16A2" w:rsidRDefault="00DC16A2" w:rsidP="00076630">
            <w:pPr>
              <w:pStyle w:val="af9"/>
              <w:ind w:left="0"/>
              <w:jc w:val="center"/>
              <w:rPr>
                <w:sz w:val="20"/>
                <w:szCs w:val="22"/>
              </w:rPr>
            </w:pPr>
            <w:r w:rsidRPr="00DC16A2">
              <w:rPr>
                <w:sz w:val="20"/>
                <w:szCs w:val="22"/>
              </w:rPr>
              <w:t>1</w:t>
            </w:r>
          </w:p>
        </w:tc>
        <w:tc>
          <w:tcPr>
            <w:tcW w:w="7517" w:type="dxa"/>
            <w:vAlign w:val="center"/>
          </w:tcPr>
          <w:p w14:paraId="34EF6236" w14:textId="77777777" w:rsidR="00DC16A2" w:rsidRPr="00DC16A2" w:rsidRDefault="00DC16A2" w:rsidP="00076630">
            <w:pPr>
              <w:pStyle w:val="af9"/>
              <w:ind w:left="0"/>
              <w:jc w:val="both"/>
              <w:rPr>
                <w:sz w:val="20"/>
                <w:szCs w:val="22"/>
              </w:rPr>
            </w:pPr>
            <w:r w:rsidRPr="00DC16A2">
              <w:rPr>
                <w:sz w:val="20"/>
                <w:szCs w:val="22"/>
              </w:rPr>
              <w:t>Удельный расход топлива на производство единицы тепловой энергии, отпускаемой с коллекторов источников тепловой энергии</w:t>
            </w:r>
          </w:p>
        </w:tc>
        <w:tc>
          <w:tcPr>
            <w:tcW w:w="1588" w:type="dxa"/>
            <w:vAlign w:val="center"/>
          </w:tcPr>
          <w:p w14:paraId="5E9786F5" w14:textId="77777777" w:rsidR="00DC16A2" w:rsidRPr="00DC16A2" w:rsidRDefault="00DC16A2" w:rsidP="00076630">
            <w:pPr>
              <w:pStyle w:val="af9"/>
              <w:ind w:left="0"/>
              <w:jc w:val="center"/>
              <w:rPr>
                <w:sz w:val="20"/>
                <w:szCs w:val="22"/>
              </w:rPr>
            </w:pPr>
            <w:proofErr w:type="spellStart"/>
            <w:r w:rsidRPr="00DC16A2">
              <w:rPr>
                <w:sz w:val="20"/>
                <w:szCs w:val="22"/>
              </w:rPr>
              <w:t>кг.у.т</w:t>
            </w:r>
            <w:proofErr w:type="spellEnd"/>
            <w:r w:rsidRPr="00DC16A2">
              <w:rPr>
                <w:sz w:val="20"/>
                <w:szCs w:val="22"/>
              </w:rPr>
              <w:t>./Гкал</w:t>
            </w:r>
          </w:p>
        </w:tc>
      </w:tr>
      <w:tr w:rsidR="00DC16A2" w:rsidRPr="00DC16A2" w14:paraId="2EE997B3" w14:textId="77777777" w:rsidTr="00DC16A2">
        <w:tc>
          <w:tcPr>
            <w:tcW w:w="676" w:type="dxa"/>
            <w:vAlign w:val="center"/>
          </w:tcPr>
          <w:p w14:paraId="79909B4B" w14:textId="77777777" w:rsidR="00DC16A2" w:rsidRPr="00DC16A2" w:rsidRDefault="00DC16A2" w:rsidP="00076630">
            <w:pPr>
              <w:pStyle w:val="af9"/>
              <w:ind w:left="0"/>
              <w:jc w:val="center"/>
              <w:rPr>
                <w:sz w:val="20"/>
                <w:szCs w:val="22"/>
              </w:rPr>
            </w:pPr>
            <w:r w:rsidRPr="00DC16A2">
              <w:rPr>
                <w:sz w:val="20"/>
                <w:szCs w:val="22"/>
              </w:rPr>
              <w:t>2</w:t>
            </w:r>
          </w:p>
        </w:tc>
        <w:tc>
          <w:tcPr>
            <w:tcW w:w="7517" w:type="dxa"/>
            <w:vAlign w:val="center"/>
          </w:tcPr>
          <w:p w14:paraId="3BA290CB" w14:textId="77777777" w:rsidR="00DC16A2" w:rsidRPr="00DC16A2" w:rsidRDefault="00DC16A2" w:rsidP="00076630">
            <w:pPr>
              <w:pStyle w:val="af9"/>
              <w:ind w:left="0"/>
              <w:jc w:val="both"/>
              <w:rPr>
                <w:sz w:val="20"/>
                <w:szCs w:val="22"/>
              </w:rPr>
            </w:pPr>
            <w:r w:rsidRPr="00DC16A2">
              <w:rPr>
                <w:sz w:val="20"/>
                <w:szCs w:val="22"/>
              </w:rPr>
              <w:t>Отношение величины технологических потерь тепловой энергии, теплоносителя к материальной характеристике тепловой сети</w:t>
            </w:r>
          </w:p>
        </w:tc>
        <w:tc>
          <w:tcPr>
            <w:tcW w:w="1588" w:type="dxa"/>
            <w:vAlign w:val="center"/>
          </w:tcPr>
          <w:p w14:paraId="6699A205" w14:textId="77777777" w:rsidR="00DC16A2" w:rsidRPr="00DC16A2" w:rsidRDefault="00DC16A2" w:rsidP="00076630">
            <w:pPr>
              <w:pStyle w:val="af9"/>
              <w:ind w:left="0"/>
              <w:jc w:val="center"/>
              <w:rPr>
                <w:sz w:val="20"/>
                <w:szCs w:val="22"/>
                <w:vertAlign w:val="superscript"/>
              </w:rPr>
            </w:pPr>
            <w:r w:rsidRPr="00DC16A2">
              <w:rPr>
                <w:sz w:val="20"/>
                <w:szCs w:val="22"/>
              </w:rPr>
              <w:t>Гкал/м</w:t>
            </w:r>
            <w:r w:rsidRPr="00DC16A2">
              <w:rPr>
                <w:sz w:val="20"/>
                <w:szCs w:val="22"/>
                <w:vertAlign w:val="superscript"/>
              </w:rPr>
              <w:t>2</w:t>
            </w:r>
          </w:p>
        </w:tc>
      </w:tr>
      <w:tr w:rsidR="00DC16A2" w:rsidRPr="00DC16A2" w14:paraId="57A8FB57" w14:textId="77777777" w:rsidTr="00DC16A2">
        <w:tc>
          <w:tcPr>
            <w:tcW w:w="676" w:type="dxa"/>
            <w:vAlign w:val="center"/>
          </w:tcPr>
          <w:p w14:paraId="526D677F" w14:textId="77777777" w:rsidR="00DC16A2" w:rsidRPr="00DC16A2" w:rsidRDefault="00DC16A2" w:rsidP="00076630">
            <w:pPr>
              <w:pStyle w:val="af9"/>
              <w:ind w:left="0"/>
              <w:jc w:val="center"/>
              <w:rPr>
                <w:sz w:val="20"/>
                <w:szCs w:val="22"/>
              </w:rPr>
            </w:pPr>
            <w:r w:rsidRPr="00DC16A2">
              <w:rPr>
                <w:sz w:val="20"/>
                <w:szCs w:val="22"/>
              </w:rPr>
              <w:t>3</w:t>
            </w:r>
          </w:p>
        </w:tc>
        <w:tc>
          <w:tcPr>
            <w:tcW w:w="7517" w:type="dxa"/>
            <w:vAlign w:val="center"/>
          </w:tcPr>
          <w:p w14:paraId="4A285930" w14:textId="77777777" w:rsidR="00DC16A2" w:rsidRPr="00DC16A2" w:rsidRDefault="00DC16A2" w:rsidP="00076630">
            <w:pPr>
              <w:pStyle w:val="af9"/>
              <w:ind w:left="0"/>
              <w:jc w:val="both"/>
              <w:rPr>
                <w:sz w:val="20"/>
                <w:szCs w:val="22"/>
              </w:rPr>
            </w:pPr>
            <w:r w:rsidRPr="00DC16A2">
              <w:rPr>
                <w:sz w:val="20"/>
                <w:szCs w:val="22"/>
              </w:rPr>
              <w:t>Величина технологических потерь при передаче тепловой энергии, теплоносителя по тепловым сетям</w:t>
            </w:r>
          </w:p>
        </w:tc>
        <w:tc>
          <w:tcPr>
            <w:tcW w:w="1588" w:type="dxa"/>
            <w:vAlign w:val="center"/>
          </w:tcPr>
          <w:p w14:paraId="08F26F6A" w14:textId="77777777" w:rsidR="00DC16A2" w:rsidRPr="00DC16A2" w:rsidRDefault="00DC16A2" w:rsidP="00076630">
            <w:pPr>
              <w:pStyle w:val="af9"/>
              <w:ind w:left="0"/>
              <w:jc w:val="center"/>
              <w:rPr>
                <w:sz w:val="20"/>
                <w:szCs w:val="22"/>
              </w:rPr>
            </w:pPr>
            <w:r w:rsidRPr="00DC16A2">
              <w:rPr>
                <w:sz w:val="20"/>
                <w:szCs w:val="22"/>
              </w:rPr>
              <w:t>Гкал</w:t>
            </w:r>
          </w:p>
        </w:tc>
      </w:tr>
    </w:tbl>
    <w:p w14:paraId="08BF1D8A" w14:textId="77777777" w:rsidR="00DC16A2" w:rsidRPr="00DC16A2" w:rsidRDefault="00DC16A2" w:rsidP="00DC16A2">
      <w:pPr>
        <w:ind w:firstLine="720"/>
        <w:jc w:val="both"/>
        <w:rPr>
          <w:sz w:val="24"/>
        </w:rPr>
      </w:pPr>
      <w:r w:rsidRPr="00DC16A2">
        <w:rPr>
          <w:b/>
          <w:sz w:val="24"/>
        </w:rPr>
        <w:t>1.2.</w:t>
      </w:r>
      <w:r w:rsidRPr="00DC16A2">
        <w:rPr>
          <w:sz w:val="24"/>
        </w:rPr>
        <w:t xml:space="preserve"> Целевые показатели энергосбережения и повышения энергетической эффективности: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517"/>
        <w:gridCol w:w="1588"/>
      </w:tblGrid>
      <w:tr w:rsidR="00DC16A2" w:rsidRPr="00DC16A2" w14:paraId="30FABE62" w14:textId="77777777" w:rsidTr="00DC16A2">
        <w:trPr>
          <w:trHeight w:val="276"/>
        </w:trPr>
        <w:tc>
          <w:tcPr>
            <w:tcW w:w="676" w:type="dxa"/>
            <w:vMerge w:val="restart"/>
            <w:vAlign w:val="center"/>
          </w:tcPr>
          <w:p w14:paraId="26DCDDF3" w14:textId="77777777" w:rsidR="00DC16A2" w:rsidRPr="00DC16A2" w:rsidRDefault="00DC16A2" w:rsidP="00076630">
            <w:pPr>
              <w:pStyle w:val="af9"/>
              <w:ind w:left="0"/>
              <w:jc w:val="center"/>
              <w:rPr>
                <w:sz w:val="20"/>
                <w:szCs w:val="22"/>
              </w:rPr>
            </w:pPr>
            <w:r w:rsidRPr="00DC16A2">
              <w:rPr>
                <w:sz w:val="20"/>
                <w:szCs w:val="22"/>
              </w:rPr>
              <w:t>№ п/п</w:t>
            </w:r>
          </w:p>
        </w:tc>
        <w:tc>
          <w:tcPr>
            <w:tcW w:w="7517" w:type="dxa"/>
            <w:vMerge w:val="restart"/>
            <w:vAlign w:val="center"/>
          </w:tcPr>
          <w:p w14:paraId="023B6A34" w14:textId="77777777" w:rsidR="00DC16A2" w:rsidRPr="00DC16A2" w:rsidRDefault="00DC16A2" w:rsidP="00076630">
            <w:pPr>
              <w:pStyle w:val="af9"/>
              <w:ind w:left="0"/>
              <w:jc w:val="center"/>
              <w:rPr>
                <w:sz w:val="20"/>
                <w:szCs w:val="22"/>
              </w:rPr>
            </w:pPr>
            <w:r w:rsidRPr="00DC16A2">
              <w:rPr>
                <w:sz w:val="20"/>
                <w:szCs w:val="22"/>
              </w:rPr>
              <w:t>Наименование показателя</w:t>
            </w:r>
          </w:p>
        </w:tc>
        <w:tc>
          <w:tcPr>
            <w:tcW w:w="1588" w:type="dxa"/>
            <w:vMerge w:val="restart"/>
            <w:vAlign w:val="center"/>
          </w:tcPr>
          <w:p w14:paraId="3C6605D6" w14:textId="77777777" w:rsidR="00DC16A2" w:rsidRPr="00DC16A2" w:rsidRDefault="00DC16A2" w:rsidP="00076630">
            <w:pPr>
              <w:pStyle w:val="af9"/>
              <w:ind w:left="0"/>
              <w:jc w:val="center"/>
              <w:rPr>
                <w:sz w:val="20"/>
                <w:szCs w:val="22"/>
              </w:rPr>
            </w:pPr>
            <w:r w:rsidRPr="00DC16A2">
              <w:rPr>
                <w:sz w:val="20"/>
                <w:szCs w:val="22"/>
              </w:rPr>
              <w:t>Ед. изм.</w:t>
            </w:r>
          </w:p>
        </w:tc>
      </w:tr>
      <w:tr w:rsidR="00DC16A2" w:rsidRPr="00DC16A2" w14:paraId="67A09672" w14:textId="77777777" w:rsidTr="00DC16A2">
        <w:trPr>
          <w:trHeight w:val="415"/>
        </w:trPr>
        <w:tc>
          <w:tcPr>
            <w:tcW w:w="676" w:type="dxa"/>
            <w:vMerge/>
            <w:vAlign w:val="center"/>
          </w:tcPr>
          <w:p w14:paraId="1E6685B4" w14:textId="77777777" w:rsidR="00DC16A2" w:rsidRPr="00DC16A2" w:rsidRDefault="00DC16A2" w:rsidP="00076630">
            <w:pPr>
              <w:pStyle w:val="af9"/>
              <w:ind w:left="0"/>
              <w:jc w:val="center"/>
              <w:rPr>
                <w:sz w:val="20"/>
                <w:szCs w:val="22"/>
              </w:rPr>
            </w:pPr>
          </w:p>
        </w:tc>
        <w:tc>
          <w:tcPr>
            <w:tcW w:w="7517" w:type="dxa"/>
            <w:vMerge/>
            <w:vAlign w:val="center"/>
          </w:tcPr>
          <w:p w14:paraId="5E240489" w14:textId="77777777" w:rsidR="00DC16A2" w:rsidRPr="00DC16A2" w:rsidRDefault="00DC16A2" w:rsidP="00076630">
            <w:pPr>
              <w:pStyle w:val="af9"/>
              <w:ind w:left="0"/>
              <w:jc w:val="center"/>
              <w:rPr>
                <w:sz w:val="20"/>
                <w:szCs w:val="22"/>
              </w:rPr>
            </w:pPr>
          </w:p>
        </w:tc>
        <w:tc>
          <w:tcPr>
            <w:tcW w:w="1588" w:type="dxa"/>
            <w:vMerge/>
            <w:vAlign w:val="center"/>
          </w:tcPr>
          <w:p w14:paraId="26CED3D0" w14:textId="77777777" w:rsidR="00DC16A2" w:rsidRPr="00DC16A2" w:rsidRDefault="00DC16A2" w:rsidP="00076630">
            <w:pPr>
              <w:pStyle w:val="af9"/>
              <w:ind w:left="0"/>
              <w:jc w:val="center"/>
              <w:rPr>
                <w:sz w:val="20"/>
                <w:szCs w:val="22"/>
              </w:rPr>
            </w:pPr>
          </w:p>
        </w:tc>
      </w:tr>
      <w:tr w:rsidR="00DC16A2" w:rsidRPr="00DC16A2" w14:paraId="322800AC" w14:textId="77777777" w:rsidTr="00DC16A2">
        <w:trPr>
          <w:trHeight w:val="415"/>
        </w:trPr>
        <w:tc>
          <w:tcPr>
            <w:tcW w:w="676" w:type="dxa"/>
            <w:vAlign w:val="center"/>
          </w:tcPr>
          <w:p w14:paraId="16B882FC" w14:textId="77777777" w:rsidR="00DC16A2" w:rsidRPr="00DC16A2" w:rsidRDefault="00DC16A2" w:rsidP="00076630">
            <w:pPr>
              <w:pStyle w:val="af9"/>
              <w:ind w:left="0"/>
              <w:jc w:val="center"/>
              <w:rPr>
                <w:sz w:val="20"/>
                <w:szCs w:val="22"/>
              </w:rPr>
            </w:pPr>
            <w:r w:rsidRPr="00DC16A2">
              <w:rPr>
                <w:sz w:val="20"/>
                <w:szCs w:val="22"/>
              </w:rPr>
              <w:t>1</w:t>
            </w:r>
          </w:p>
        </w:tc>
        <w:tc>
          <w:tcPr>
            <w:tcW w:w="7517" w:type="dxa"/>
            <w:vAlign w:val="center"/>
          </w:tcPr>
          <w:p w14:paraId="3F85C2C8" w14:textId="77777777" w:rsidR="00DC16A2" w:rsidRPr="00DC16A2" w:rsidRDefault="00DC16A2" w:rsidP="00076630">
            <w:pPr>
              <w:pStyle w:val="af9"/>
              <w:ind w:left="0"/>
              <w:jc w:val="both"/>
              <w:rPr>
                <w:sz w:val="20"/>
                <w:szCs w:val="22"/>
              </w:rPr>
            </w:pPr>
            <w:r w:rsidRPr="00DC16A2">
              <w:rPr>
                <w:sz w:val="20"/>
                <w:szCs w:val="22"/>
              </w:rPr>
              <w:t>Расход электрической энергии на единицу выработки тепловой энергии</w:t>
            </w:r>
          </w:p>
        </w:tc>
        <w:tc>
          <w:tcPr>
            <w:tcW w:w="1588" w:type="dxa"/>
            <w:vAlign w:val="center"/>
          </w:tcPr>
          <w:p w14:paraId="098E4634" w14:textId="77777777" w:rsidR="00DC16A2" w:rsidRPr="00DC16A2" w:rsidRDefault="00DC16A2" w:rsidP="00076630">
            <w:pPr>
              <w:pStyle w:val="af9"/>
              <w:ind w:left="0"/>
              <w:jc w:val="center"/>
              <w:rPr>
                <w:sz w:val="20"/>
                <w:szCs w:val="22"/>
              </w:rPr>
            </w:pPr>
            <w:proofErr w:type="spellStart"/>
            <w:r w:rsidRPr="00DC16A2">
              <w:rPr>
                <w:sz w:val="20"/>
                <w:szCs w:val="22"/>
              </w:rPr>
              <w:t>кВт.ч</w:t>
            </w:r>
            <w:proofErr w:type="spellEnd"/>
            <w:r w:rsidRPr="00DC16A2">
              <w:rPr>
                <w:sz w:val="20"/>
                <w:szCs w:val="22"/>
              </w:rPr>
              <w:t>./Гкал</w:t>
            </w:r>
          </w:p>
        </w:tc>
      </w:tr>
      <w:tr w:rsidR="00DC16A2" w:rsidRPr="00DC16A2" w14:paraId="320A1670" w14:textId="77777777" w:rsidTr="00DC16A2">
        <w:trPr>
          <w:trHeight w:val="415"/>
        </w:trPr>
        <w:tc>
          <w:tcPr>
            <w:tcW w:w="676" w:type="dxa"/>
            <w:vAlign w:val="center"/>
          </w:tcPr>
          <w:p w14:paraId="43AEA0C6" w14:textId="77777777" w:rsidR="00DC16A2" w:rsidRPr="00DC16A2" w:rsidRDefault="00DC16A2" w:rsidP="00076630">
            <w:pPr>
              <w:pStyle w:val="af9"/>
              <w:ind w:left="0"/>
              <w:jc w:val="center"/>
              <w:rPr>
                <w:sz w:val="20"/>
                <w:szCs w:val="22"/>
              </w:rPr>
            </w:pPr>
            <w:r w:rsidRPr="00DC16A2">
              <w:rPr>
                <w:sz w:val="20"/>
                <w:szCs w:val="22"/>
              </w:rPr>
              <w:t>2</w:t>
            </w:r>
          </w:p>
        </w:tc>
        <w:tc>
          <w:tcPr>
            <w:tcW w:w="7517" w:type="dxa"/>
            <w:vAlign w:val="center"/>
          </w:tcPr>
          <w:p w14:paraId="1D5AA10D" w14:textId="77777777" w:rsidR="00DC16A2" w:rsidRPr="00DC16A2" w:rsidRDefault="00DC16A2" w:rsidP="00076630">
            <w:pPr>
              <w:pStyle w:val="af9"/>
              <w:ind w:left="0"/>
              <w:jc w:val="both"/>
              <w:rPr>
                <w:sz w:val="20"/>
                <w:szCs w:val="22"/>
              </w:rPr>
            </w:pPr>
            <w:r w:rsidRPr="00DC16A2">
              <w:rPr>
                <w:sz w:val="20"/>
                <w:szCs w:val="22"/>
              </w:rPr>
              <w:t>Расхода воды на единицу выработки тепловой энергии</w:t>
            </w:r>
          </w:p>
        </w:tc>
        <w:tc>
          <w:tcPr>
            <w:tcW w:w="1588" w:type="dxa"/>
            <w:vAlign w:val="center"/>
          </w:tcPr>
          <w:p w14:paraId="38E13063" w14:textId="77777777" w:rsidR="00DC16A2" w:rsidRPr="00DC16A2" w:rsidRDefault="00DC16A2" w:rsidP="00076630">
            <w:pPr>
              <w:pStyle w:val="af9"/>
              <w:ind w:left="0"/>
              <w:jc w:val="center"/>
              <w:rPr>
                <w:sz w:val="20"/>
                <w:szCs w:val="22"/>
              </w:rPr>
            </w:pPr>
            <w:proofErr w:type="spellStart"/>
            <w:r w:rsidRPr="00DC16A2">
              <w:rPr>
                <w:sz w:val="20"/>
                <w:szCs w:val="22"/>
              </w:rPr>
              <w:t>куб.м</w:t>
            </w:r>
            <w:proofErr w:type="spellEnd"/>
            <w:r w:rsidRPr="00DC16A2">
              <w:rPr>
                <w:sz w:val="20"/>
                <w:szCs w:val="22"/>
              </w:rPr>
              <w:t>./Гкал</w:t>
            </w:r>
          </w:p>
        </w:tc>
      </w:tr>
      <w:tr w:rsidR="00DC16A2" w:rsidRPr="00DC16A2" w14:paraId="019AFEC2" w14:textId="77777777" w:rsidTr="00DC16A2">
        <w:tc>
          <w:tcPr>
            <w:tcW w:w="676" w:type="dxa"/>
            <w:vAlign w:val="center"/>
          </w:tcPr>
          <w:p w14:paraId="480BA3AC" w14:textId="77777777" w:rsidR="00DC16A2" w:rsidRPr="00DC16A2" w:rsidRDefault="00DC16A2" w:rsidP="00076630">
            <w:pPr>
              <w:pStyle w:val="af9"/>
              <w:ind w:left="0"/>
              <w:jc w:val="center"/>
              <w:rPr>
                <w:sz w:val="20"/>
                <w:szCs w:val="22"/>
              </w:rPr>
            </w:pPr>
            <w:r w:rsidRPr="00DC16A2">
              <w:rPr>
                <w:sz w:val="20"/>
                <w:szCs w:val="22"/>
              </w:rPr>
              <w:t>3</w:t>
            </w:r>
          </w:p>
        </w:tc>
        <w:tc>
          <w:tcPr>
            <w:tcW w:w="7517" w:type="dxa"/>
            <w:vAlign w:val="center"/>
          </w:tcPr>
          <w:p w14:paraId="0192E74A" w14:textId="77777777" w:rsidR="00DC16A2" w:rsidRPr="00DC16A2" w:rsidRDefault="00DC16A2" w:rsidP="00076630">
            <w:pPr>
              <w:pStyle w:val="af9"/>
              <w:ind w:left="0"/>
              <w:jc w:val="both"/>
              <w:rPr>
                <w:sz w:val="20"/>
                <w:szCs w:val="22"/>
              </w:rPr>
            </w:pPr>
            <w:r w:rsidRPr="00DC16A2">
              <w:rPr>
                <w:sz w:val="20"/>
                <w:szCs w:val="22"/>
              </w:rPr>
              <w:t>Удельный расход воды на единицу передаваемой тепловой энергии</w:t>
            </w:r>
          </w:p>
        </w:tc>
        <w:tc>
          <w:tcPr>
            <w:tcW w:w="1588" w:type="dxa"/>
            <w:vAlign w:val="center"/>
          </w:tcPr>
          <w:p w14:paraId="7BBFA146" w14:textId="77777777" w:rsidR="00DC16A2" w:rsidRPr="00DC16A2" w:rsidRDefault="00DC16A2" w:rsidP="00076630">
            <w:pPr>
              <w:pStyle w:val="af9"/>
              <w:ind w:left="0"/>
              <w:jc w:val="center"/>
              <w:rPr>
                <w:sz w:val="20"/>
                <w:szCs w:val="22"/>
              </w:rPr>
            </w:pPr>
            <w:proofErr w:type="spellStart"/>
            <w:r w:rsidRPr="00DC16A2">
              <w:rPr>
                <w:sz w:val="20"/>
                <w:szCs w:val="22"/>
              </w:rPr>
              <w:t>куб.м</w:t>
            </w:r>
            <w:proofErr w:type="spellEnd"/>
            <w:r w:rsidRPr="00DC16A2">
              <w:rPr>
                <w:sz w:val="20"/>
                <w:szCs w:val="22"/>
              </w:rPr>
              <w:t>./Гкал</w:t>
            </w:r>
          </w:p>
        </w:tc>
      </w:tr>
      <w:tr w:rsidR="00DC16A2" w:rsidRPr="00DC16A2" w14:paraId="0A21DBAA" w14:textId="77777777" w:rsidTr="00DC16A2">
        <w:tc>
          <w:tcPr>
            <w:tcW w:w="676" w:type="dxa"/>
            <w:vAlign w:val="center"/>
          </w:tcPr>
          <w:p w14:paraId="322C0EF3" w14:textId="77777777" w:rsidR="00DC16A2" w:rsidRPr="00DC16A2" w:rsidRDefault="00DC16A2" w:rsidP="00076630">
            <w:pPr>
              <w:pStyle w:val="af9"/>
              <w:ind w:left="0"/>
              <w:jc w:val="center"/>
              <w:rPr>
                <w:sz w:val="20"/>
                <w:szCs w:val="22"/>
              </w:rPr>
            </w:pPr>
            <w:r w:rsidRPr="00DC16A2">
              <w:rPr>
                <w:sz w:val="20"/>
                <w:szCs w:val="22"/>
              </w:rPr>
              <w:t>4</w:t>
            </w:r>
          </w:p>
        </w:tc>
        <w:tc>
          <w:tcPr>
            <w:tcW w:w="7517" w:type="dxa"/>
            <w:vAlign w:val="center"/>
          </w:tcPr>
          <w:p w14:paraId="5F465C24" w14:textId="77777777" w:rsidR="00DC16A2" w:rsidRPr="00DC16A2" w:rsidRDefault="00DC16A2" w:rsidP="00076630">
            <w:pPr>
              <w:autoSpaceDE w:val="0"/>
              <w:autoSpaceDN w:val="0"/>
              <w:adjustRightInd w:val="0"/>
              <w:jc w:val="both"/>
              <w:rPr>
                <w:sz w:val="20"/>
                <w:szCs w:val="22"/>
              </w:rPr>
            </w:pPr>
            <w:r w:rsidRPr="00DC16A2">
              <w:rPr>
                <w:sz w:val="20"/>
                <w:szCs w:val="22"/>
              </w:rPr>
              <w:t>Удельный расход энергетических ресурсов в зданиях, строениях, сооружениях, находящихся в собственности регулируемой организации при осуществлении регулируемых видов деятельности</w:t>
            </w:r>
          </w:p>
        </w:tc>
        <w:tc>
          <w:tcPr>
            <w:tcW w:w="1588" w:type="dxa"/>
            <w:vAlign w:val="center"/>
          </w:tcPr>
          <w:p w14:paraId="2949AA95" w14:textId="77777777" w:rsidR="00DC16A2" w:rsidRPr="00DC16A2" w:rsidRDefault="00DC16A2" w:rsidP="00076630">
            <w:pPr>
              <w:pStyle w:val="af9"/>
              <w:ind w:left="0"/>
              <w:jc w:val="center"/>
              <w:rPr>
                <w:sz w:val="20"/>
                <w:szCs w:val="22"/>
              </w:rPr>
            </w:pPr>
            <w:proofErr w:type="spellStart"/>
            <w:r w:rsidRPr="00DC16A2">
              <w:rPr>
                <w:sz w:val="20"/>
                <w:szCs w:val="22"/>
              </w:rPr>
              <w:t>т.у.т</w:t>
            </w:r>
            <w:proofErr w:type="spellEnd"/>
            <w:r w:rsidRPr="00DC16A2">
              <w:rPr>
                <w:sz w:val="20"/>
                <w:szCs w:val="22"/>
              </w:rPr>
              <w:t>.</w:t>
            </w:r>
          </w:p>
        </w:tc>
      </w:tr>
    </w:tbl>
    <w:p w14:paraId="4FF4D1D0" w14:textId="77777777" w:rsidR="00DC16A2" w:rsidRPr="00DC16A2" w:rsidRDefault="00DC16A2" w:rsidP="00DC16A2">
      <w:pPr>
        <w:pStyle w:val="af9"/>
        <w:tabs>
          <w:tab w:val="left" w:pos="7380"/>
        </w:tabs>
        <w:autoSpaceDE w:val="0"/>
        <w:autoSpaceDN w:val="0"/>
        <w:adjustRightInd w:val="0"/>
        <w:ind w:left="0" w:firstLine="720"/>
        <w:jc w:val="both"/>
        <w:rPr>
          <w:szCs w:val="28"/>
        </w:rPr>
      </w:pPr>
      <w:r w:rsidRPr="00DC16A2">
        <w:rPr>
          <w:b/>
          <w:szCs w:val="28"/>
        </w:rPr>
        <w:t>1.3.</w:t>
      </w:r>
      <w:r w:rsidRPr="00DC16A2">
        <w:rPr>
          <w:szCs w:val="28"/>
        </w:rPr>
        <w:t xml:space="preserve"> Перечень обязательных мероприятий по энергосбережению и повышению энергетической эффективности и сроки их проведения: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7037"/>
        <w:gridCol w:w="2126"/>
      </w:tblGrid>
      <w:tr w:rsidR="00DC16A2" w:rsidRPr="00DC16A2" w14:paraId="195349E7" w14:textId="77777777" w:rsidTr="00DC16A2">
        <w:trPr>
          <w:trHeight w:val="383"/>
        </w:trPr>
        <w:tc>
          <w:tcPr>
            <w:tcW w:w="613" w:type="dxa"/>
            <w:vMerge w:val="restart"/>
            <w:vAlign w:val="center"/>
          </w:tcPr>
          <w:p w14:paraId="7E21F638" w14:textId="77777777" w:rsidR="00DC16A2" w:rsidRPr="00DC16A2" w:rsidRDefault="00DC16A2" w:rsidP="00076630">
            <w:pPr>
              <w:pStyle w:val="af9"/>
              <w:ind w:left="0"/>
              <w:jc w:val="center"/>
              <w:rPr>
                <w:sz w:val="20"/>
                <w:szCs w:val="20"/>
              </w:rPr>
            </w:pPr>
            <w:r w:rsidRPr="00DC16A2">
              <w:rPr>
                <w:sz w:val="20"/>
                <w:szCs w:val="20"/>
              </w:rPr>
              <w:t>№ п/п</w:t>
            </w:r>
          </w:p>
        </w:tc>
        <w:tc>
          <w:tcPr>
            <w:tcW w:w="7037" w:type="dxa"/>
            <w:vMerge w:val="restart"/>
            <w:vAlign w:val="center"/>
          </w:tcPr>
          <w:p w14:paraId="77EFC47E" w14:textId="77777777" w:rsidR="00DC16A2" w:rsidRPr="00DC16A2" w:rsidRDefault="00DC16A2" w:rsidP="00076630">
            <w:pPr>
              <w:pStyle w:val="af9"/>
              <w:ind w:left="0"/>
              <w:jc w:val="center"/>
              <w:rPr>
                <w:sz w:val="20"/>
                <w:szCs w:val="20"/>
              </w:rPr>
            </w:pPr>
            <w:r w:rsidRPr="00DC16A2">
              <w:rPr>
                <w:sz w:val="20"/>
                <w:szCs w:val="20"/>
              </w:rPr>
              <w:t>Наименование мероприятия</w:t>
            </w:r>
          </w:p>
        </w:tc>
        <w:tc>
          <w:tcPr>
            <w:tcW w:w="2126" w:type="dxa"/>
            <w:vAlign w:val="center"/>
          </w:tcPr>
          <w:p w14:paraId="4452033E" w14:textId="77777777" w:rsidR="00DC16A2" w:rsidRPr="00DC16A2" w:rsidRDefault="00DC16A2" w:rsidP="00076630">
            <w:pPr>
              <w:pStyle w:val="af9"/>
              <w:ind w:left="0"/>
              <w:jc w:val="center"/>
              <w:rPr>
                <w:sz w:val="20"/>
                <w:szCs w:val="20"/>
              </w:rPr>
            </w:pPr>
            <w:r w:rsidRPr="00DC16A2">
              <w:rPr>
                <w:sz w:val="20"/>
                <w:szCs w:val="20"/>
              </w:rPr>
              <w:t>Сроки их проведения</w:t>
            </w:r>
          </w:p>
        </w:tc>
      </w:tr>
      <w:tr w:rsidR="00DC16A2" w:rsidRPr="00DC16A2" w14:paraId="42B6E9F4" w14:textId="77777777" w:rsidTr="00DC16A2">
        <w:trPr>
          <w:trHeight w:val="382"/>
        </w:trPr>
        <w:tc>
          <w:tcPr>
            <w:tcW w:w="613" w:type="dxa"/>
            <w:vMerge/>
            <w:vAlign w:val="center"/>
          </w:tcPr>
          <w:p w14:paraId="2B46D75F" w14:textId="77777777" w:rsidR="00DC16A2" w:rsidRPr="00DC16A2" w:rsidRDefault="00DC16A2" w:rsidP="00076630">
            <w:pPr>
              <w:pStyle w:val="af9"/>
              <w:ind w:left="0"/>
              <w:jc w:val="center"/>
              <w:rPr>
                <w:sz w:val="20"/>
                <w:szCs w:val="20"/>
              </w:rPr>
            </w:pPr>
          </w:p>
        </w:tc>
        <w:tc>
          <w:tcPr>
            <w:tcW w:w="7037" w:type="dxa"/>
            <w:vMerge/>
            <w:vAlign w:val="center"/>
          </w:tcPr>
          <w:p w14:paraId="57C110AE" w14:textId="77777777" w:rsidR="00DC16A2" w:rsidRPr="00DC16A2" w:rsidRDefault="00DC16A2" w:rsidP="00076630">
            <w:pPr>
              <w:pStyle w:val="af9"/>
              <w:ind w:left="0"/>
              <w:jc w:val="center"/>
              <w:rPr>
                <w:sz w:val="20"/>
                <w:szCs w:val="20"/>
              </w:rPr>
            </w:pPr>
          </w:p>
        </w:tc>
        <w:tc>
          <w:tcPr>
            <w:tcW w:w="2126" w:type="dxa"/>
            <w:vAlign w:val="center"/>
          </w:tcPr>
          <w:p w14:paraId="24A9D3C1" w14:textId="77777777" w:rsidR="00DC16A2" w:rsidRPr="00DC16A2" w:rsidRDefault="00DC16A2" w:rsidP="00076630">
            <w:pPr>
              <w:pStyle w:val="af9"/>
              <w:ind w:left="0"/>
              <w:jc w:val="center"/>
              <w:rPr>
                <w:sz w:val="18"/>
                <w:szCs w:val="20"/>
              </w:rPr>
            </w:pPr>
            <w:r w:rsidRPr="00DC16A2">
              <w:rPr>
                <w:sz w:val="18"/>
                <w:szCs w:val="20"/>
              </w:rPr>
              <w:t xml:space="preserve">На территории </w:t>
            </w:r>
          </w:p>
          <w:p w14:paraId="222D6636" w14:textId="77777777" w:rsidR="00DC16A2" w:rsidRPr="00DC16A2" w:rsidRDefault="00DC16A2" w:rsidP="00076630">
            <w:pPr>
              <w:pStyle w:val="af9"/>
              <w:ind w:left="0"/>
              <w:jc w:val="center"/>
              <w:rPr>
                <w:sz w:val="20"/>
                <w:szCs w:val="20"/>
              </w:rPr>
            </w:pPr>
            <w:r w:rsidRPr="00DC16A2">
              <w:rPr>
                <w:noProof/>
                <w:sz w:val="18"/>
                <w:szCs w:val="20"/>
              </w:rPr>
              <w:t>муниципального округа город Бор Нижегородской области</w:t>
            </w:r>
          </w:p>
        </w:tc>
      </w:tr>
      <w:tr w:rsidR="00DC16A2" w:rsidRPr="00DC16A2" w14:paraId="6B573D0E" w14:textId="77777777" w:rsidTr="00DC16A2">
        <w:tc>
          <w:tcPr>
            <w:tcW w:w="613" w:type="dxa"/>
            <w:vAlign w:val="center"/>
          </w:tcPr>
          <w:p w14:paraId="7E3A024A" w14:textId="77777777" w:rsidR="00DC16A2" w:rsidRPr="00DC16A2" w:rsidRDefault="00DC16A2" w:rsidP="00076630">
            <w:pPr>
              <w:pStyle w:val="af9"/>
              <w:ind w:left="0"/>
              <w:jc w:val="center"/>
              <w:rPr>
                <w:sz w:val="20"/>
                <w:szCs w:val="20"/>
              </w:rPr>
            </w:pPr>
            <w:r w:rsidRPr="00DC16A2">
              <w:rPr>
                <w:sz w:val="20"/>
                <w:szCs w:val="20"/>
              </w:rPr>
              <w:t>1</w:t>
            </w:r>
          </w:p>
        </w:tc>
        <w:tc>
          <w:tcPr>
            <w:tcW w:w="7037" w:type="dxa"/>
            <w:vAlign w:val="center"/>
          </w:tcPr>
          <w:p w14:paraId="1276CA1F" w14:textId="77777777" w:rsidR="00DC16A2" w:rsidRPr="00DC16A2" w:rsidRDefault="00DC16A2" w:rsidP="00076630">
            <w:pPr>
              <w:pStyle w:val="af9"/>
              <w:ind w:left="0"/>
              <w:jc w:val="both"/>
              <w:rPr>
                <w:sz w:val="20"/>
                <w:szCs w:val="20"/>
              </w:rPr>
            </w:pPr>
            <w:r w:rsidRPr="00DC16A2">
              <w:rPr>
                <w:sz w:val="20"/>
                <w:szCs w:val="20"/>
              </w:rPr>
              <w:t>Технические и технологические мероприятия:</w:t>
            </w:r>
          </w:p>
        </w:tc>
        <w:tc>
          <w:tcPr>
            <w:tcW w:w="2126" w:type="dxa"/>
            <w:vAlign w:val="center"/>
          </w:tcPr>
          <w:p w14:paraId="7234B6D7" w14:textId="77777777" w:rsidR="00DC16A2" w:rsidRPr="00DC16A2" w:rsidRDefault="00DC16A2" w:rsidP="00076630">
            <w:pPr>
              <w:pStyle w:val="af9"/>
              <w:ind w:left="0"/>
              <w:jc w:val="center"/>
              <w:rPr>
                <w:sz w:val="20"/>
                <w:szCs w:val="20"/>
              </w:rPr>
            </w:pPr>
            <w:r w:rsidRPr="00DC16A2">
              <w:rPr>
                <w:sz w:val="20"/>
                <w:szCs w:val="20"/>
              </w:rPr>
              <w:t xml:space="preserve">2026 - 2037 </w:t>
            </w:r>
            <w:proofErr w:type="spellStart"/>
            <w:r w:rsidRPr="00DC16A2">
              <w:rPr>
                <w:sz w:val="20"/>
                <w:szCs w:val="20"/>
              </w:rPr>
              <w:t>г.г</w:t>
            </w:r>
            <w:proofErr w:type="spellEnd"/>
            <w:r w:rsidRPr="00DC16A2">
              <w:rPr>
                <w:sz w:val="20"/>
                <w:szCs w:val="20"/>
              </w:rPr>
              <w:t>.</w:t>
            </w:r>
          </w:p>
        </w:tc>
      </w:tr>
      <w:tr w:rsidR="00DC16A2" w:rsidRPr="00DC16A2" w14:paraId="7ADF1523" w14:textId="77777777" w:rsidTr="00DC16A2">
        <w:tc>
          <w:tcPr>
            <w:tcW w:w="613" w:type="dxa"/>
            <w:vAlign w:val="center"/>
          </w:tcPr>
          <w:p w14:paraId="0CCE321B" w14:textId="77777777" w:rsidR="00DC16A2" w:rsidRPr="00DC16A2" w:rsidRDefault="00DC16A2" w:rsidP="00076630">
            <w:pPr>
              <w:pStyle w:val="af9"/>
              <w:ind w:left="0"/>
              <w:jc w:val="center"/>
              <w:rPr>
                <w:sz w:val="20"/>
                <w:szCs w:val="20"/>
              </w:rPr>
            </w:pPr>
            <w:r w:rsidRPr="00DC16A2">
              <w:rPr>
                <w:sz w:val="20"/>
                <w:szCs w:val="20"/>
              </w:rPr>
              <w:t>1.1</w:t>
            </w:r>
          </w:p>
        </w:tc>
        <w:tc>
          <w:tcPr>
            <w:tcW w:w="7037" w:type="dxa"/>
            <w:vAlign w:val="center"/>
          </w:tcPr>
          <w:p w14:paraId="5D64FE90" w14:textId="77777777" w:rsidR="00DC16A2" w:rsidRPr="00DC16A2" w:rsidRDefault="00DC16A2" w:rsidP="00076630">
            <w:pPr>
              <w:pStyle w:val="af9"/>
              <w:ind w:left="0"/>
              <w:jc w:val="both"/>
              <w:rPr>
                <w:sz w:val="20"/>
                <w:szCs w:val="20"/>
              </w:rPr>
            </w:pPr>
            <w:r w:rsidRPr="00DC16A2">
              <w:rPr>
                <w:sz w:val="20"/>
                <w:szCs w:val="20"/>
              </w:rPr>
              <w:t xml:space="preserve">модернизация котельных с использованием </w:t>
            </w:r>
            <w:proofErr w:type="spellStart"/>
            <w:r w:rsidRPr="00DC16A2">
              <w:rPr>
                <w:sz w:val="20"/>
                <w:szCs w:val="20"/>
              </w:rPr>
              <w:t>энергоэффективного</w:t>
            </w:r>
            <w:proofErr w:type="spellEnd"/>
            <w:r w:rsidRPr="00DC16A2">
              <w:rPr>
                <w:sz w:val="20"/>
                <w:szCs w:val="20"/>
              </w:rPr>
              <w:t xml:space="preserve"> оборудования с высоким коэффициентом полезного действия</w:t>
            </w:r>
          </w:p>
        </w:tc>
        <w:tc>
          <w:tcPr>
            <w:tcW w:w="2126" w:type="dxa"/>
            <w:vAlign w:val="center"/>
          </w:tcPr>
          <w:p w14:paraId="0686C277" w14:textId="77777777" w:rsidR="00DC16A2" w:rsidRPr="00DC16A2" w:rsidRDefault="00DC16A2" w:rsidP="00076630">
            <w:pPr>
              <w:pStyle w:val="af9"/>
              <w:ind w:left="0"/>
              <w:jc w:val="center"/>
              <w:rPr>
                <w:sz w:val="20"/>
                <w:szCs w:val="20"/>
              </w:rPr>
            </w:pPr>
            <w:r w:rsidRPr="00DC16A2">
              <w:rPr>
                <w:sz w:val="20"/>
                <w:szCs w:val="20"/>
              </w:rPr>
              <w:t>-</w:t>
            </w:r>
          </w:p>
        </w:tc>
      </w:tr>
      <w:tr w:rsidR="00DC16A2" w:rsidRPr="00DC16A2" w14:paraId="322B4C64" w14:textId="77777777" w:rsidTr="00DC16A2">
        <w:tc>
          <w:tcPr>
            <w:tcW w:w="613" w:type="dxa"/>
            <w:vAlign w:val="center"/>
          </w:tcPr>
          <w:p w14:paraId="5B3ACB9C" w14:textId="77777777" w:rsidR="00DC16A2" w:rsidRPr="00DC16A2" w:rsidRDefault="00DC16A2" w:rsidP="00076630">
            <w:pPr>
              <w:pStyle w:val="af9"/>
              <w:ind w:left="0"/>
              <w:jc w:val="center"/>
              <w:rPr>
                <w:sz w:val="20"/>
                <w:szCs w:val="20"/>
              </w:rPr>
            </w:pPr>
            <w:r w:rsidRPr="00DC16A2">
              <w:rPr>
                <w:sz w:val="20"/>
                <w:szCs w:val="20"/>
              </w:rPr>
              <w:t>1.2</w:t>
            </w:r>
          </w:p>
        </w:tc>
        <w:tc>
          <w:tcPr>
            <w:tcW w:w="7037" w:type="dxa"/>
            <w:vAlign w:val="center"/>
          </w:tcPr>
          <w:p w14:paraId="79A20F16" w14:textId="77777777" w:rsidR="00DC16A2" w:rsidRPr="00DC16A2" w:rsidRDefault="00DC16A2" w:rsidP="00076630">
            <w:pPr>
              <w:pStyle w:val="af9"/>
              <w:ind w:left="0"/>
              <w:jc w:val="both"/>
              <w:rPr>
                <w:sz w:val="20"/>
                <w:szCs w:val="20"/>
              </w:rPr>
            </w:pPr>
            <w:r w:rsidRPr="00DC16A2">
              <w:rPr>
                <w:sz w:val="20"/>
                <w:szCs w:val="20"/>
              </w:rPr>
              <w:t xml:space="preserve">замена тепловых сетей с использованием </w:t>
            </w:r>
            <w:proofErr w:type="spellStart"/>
            <w:r w:rsidRPr="00DC16A2">
              <w:rPr>
                <w:sz w:val="20"/>
                <w:szCs w:val="20"/>
              </w:rPr>
              <w:t>энергоэффективного</w:t>
            </w:r>
            <w:proofErr w:type="spellEnd"/>
            <w:r w:rsidRPr="00DC16A2">
              <w:rPr>
                <w:sz w:val="20"/>
                <w:szCs w:val="20"/>
              </w:rPr>
              <w:t xml:space="preserve"> оборудования, применени</w:t>
            </w:r>
            <w:r w:rsidRPr="00DC16A2">
              <w:rPr>
                <w:vanish/>
                <w:sz w:val="20"/>
                <w:szCs w:val="20"/>
              </w:rPr>
              <w:t xml:space="preserve"> с использованием энергоэффективного оборудования с высоким коэффициентом полезного действия</w:t>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vanish/>
                <w:sz w:val="20"/>
                <w:szCs w:val="20"/>
              </w:rPr>
              <w:pgNum/>
            </w:r>
            <w:r w:rsidRPr="00DC16A2">
              <w:rPr>
                <w:sz w:val="20"/>
                <w:szCs w:val="20"/>
              </w:rPr>
              <w:t>е эффективных технологий по тепловой изоляции вновь строящихся сетей при восстановлении разрушенной тепловой изоляции</w:t>
            </w:r>
          </w:p>
        </w:tc>
        <w:tc>
          <w:tcPr>
            <w:tcW w:w="2126" w:type="dxa"/>
            <w:vAlign w:val="center"/>
          </w:tcPr>
          <w:p w14:paraId="5929C304" w14:textId="77777777" w:rsidR="00DC16A2" w:rsidRPr="00DC16A2" w:rsidRDefault="00DC16A2" w:rsidP="00076630">
            <w:pPr>
              <w:pStyle w:val="af9"/>
              <w:ind w:left="0"/>
              <w:jc w:val="center"/>
              <w:rPr>
                <w:sz w:val="20"/>
                <w:szCs w:val="20"/>
              </w:rPr>
            </w:pPr>
            <w:r w:rsidRPr="00DC16A2">
              <w:rPr>
                <w:sz w:val="20"/>
                <w:szCs w:val="20"/>
              </w:rPr>
              <w:t>-</w:t>
            </w:r>
          </w:p>
        </w:tc>
      </w:tr>
      <w:tr w:rsidR="00DC16A2" w:rsidRPr="00DC16A2" w14:paraId="3107B143" w14:textId="77777777" w:rsidTr="00DC16A2">
        <w:tc>
          <w:tcPr>
            <w:tcW w:w="613" w:type="dxa"/>
            <w:vAlign w:val="center"/>
          </w:tcPr>
          <w:p w14:paraId="421E6D4C" w14:textId="77777777" w:rsidR="00DC16A2" w:rsidRPr="00DC16A2" w:rsidRDefault="00DC16A2" w:rsidP="00076630">
            <w:pPr>
              <w:pStyle w:val="af9"/>
              <w:ind w:left="0"/>
              <w:jc w:val="center"/>
              <w:rPr>
                <w:sz w:val="20"/>
                <w:szCs w:val="20"/>
              </w:rPr>
            </w:pPr>
            <w:r w:rsidRPr="00DC16A2">
              <w:rPr>
                <w:sz w:val="20"/>
                <w:szCs w:val="20"/>
              </w:rPr>
              <w:t>1.3</w:t>
            </w:r>
          </w:p>
        </w:tc>
        <w:tc>
          <w:tcPr>
            <w:tcW w:w="7037" w:type="dxa"/>
            <w:vAlign w:val="center"/>
          </w:tcPr>
          <w:p w14:paraId="2453D5B3" w14:textId="77777777" w:rsidR="00DC16A2" w:rsidRPr="00DC16A2" w:rsidRDefault="00DC16A2" w:rsidP="00076630">
            <w:pPr>
              <w:pStyle w:val="af9"/>
              <w:ind w:left="0"/>
              <w:jc w:val="both"/>
              <w:rPr>
                <w:sz w:val="20"/>
                <w:szCs w:val="20"/>
              </w:rPr>
            </w:pPr>
            <w:r w:rsidRPr="00DC16A2">
              <w:rPr>
                <w:sz w:val="20"/>
                <w:szCs w:val="20"/>
              </w:rPr>
              <w:t>установка регуляторов потребления тепловой энергии зданиями, строениями, сооружениями на собственные нужды</w:t>
            </w:r>
          </w:p>
        </w:tc>
        <w:tc>
          <w:tcPr>
            <w:tcW w:w="2126" w:type="dxa"/>
            <w:vAlign w:val="center"/>
          </w:tcPr>
          <w:p w14:paraId="3F3A0CBE" w14:textId="77777777" w:rsidR="00DC16A2" w:rsidRPr="00DC16A2" w:rsidRDefault="00DC16A2" w:rsidP="00076630">
            <w:pPr>
              <w:pStyle w:val="af9"/>
              <w:ind w:left="0"/>
              <w:jc w:val="center"/>
              <w:rPr>
                <w:sz w:val="20"/>
                <w:szCs w:val="20"/>
              </w:rPr>
            </w:pPr>
            <w:r w:rsidRPr="00DC16A2">
              <w:rPr>
                <w:sz w:val="20"/>
                <w:szCs w:val="20"/>
              </w:rPr>
              <w:t>-</w:t>
            </w:r>
          </w:p>
        </w:tc>
      </w:tr>
      <w:tr w:rsidR="00DC16A2" w:rsidRPr="00DC16A2" w14:paraId="152FE7EF" w14:textId="77777777" w:rsidTr="00DC16A2">
        <w:tc>
          <w:tcPr>
            <w:tcW w:w="613" w:type="dxa"/>
            <w:vAlign w:val="center"/>
          </w:tcPr>
          <w:p w14:paraId="0F2821D2" w14:textId="77777777" w:rsidR="00DC16A2" w:rsidRPr="00DC16A2" w:rsidRDefault="00DC16A2" w:rsidP="00076630">
            <w:pPr>
              <w:pStyle w:val="af9"/>
              <w:ind w:left="0"/>
              <w:jc w:val="center"/>
              <w:rPr>
                <w:sz w:val="20"/>
                <w:szCs w:val="20"/>
              </w:rPr>
            </w:pPr>
            <w:r w:rsidRPr="00DC16A2">
              <w:rPr>
                <w:sz w:val="20"/>
                <w:szCs w:val="20"/>
              </w:rPr>
              <w:lastRenderedPageBreak/>
              <w:t>1.4</w:t>
            </w:r>
          </w:p>
        </w:tc>
        <w:tc>
          <w:tcPr>
            <w:tcW w:w="7037" w:type="dxa"/>
            <w:vAlign w:val="center"/>
          </w:tcPr>
          <w:p w14:paraId="11A63DE6" w14:textId="77777777" w:rsidR="00DC16A2" w:rsidRPr="00DC16A2" w:rsidRDefault="00DC16A2" w:rsidP="00076630">
            <w:pPr>
              <w:pStyle w:val="af9"/>
              <w:ind w:left="0"/>
              <w:jc w:val="both"/>
              <w:rPr>
                <w:sz w:val="20"/>
                <w:szCs w:val="20"/>
              </w:rPr>
            </w:pPr>
            <w:r w:rsidRPr="00DC16A2">
              <w:rPr>
                <w:sz w:val="20"/>
                <w:szCs w:val="20"/>
              </w:rPr>
              <w:t>тепловая изоляция трубопроводов и оборудования, разводящих трубопроводов отопления и горячего водоснабжения в зданиях, строениях, сооружениях на собственные нужды</w:t>
            </w:r>
          </w:p>
        </w:tc>
        <w:tc>
          <w:tcPr>
            <w:tcW w:w="2126" w:type="dxa"/>
            <w:vAlign w:val="center"/>
          </w:tcPr>
          <w:p w14:paraId="31A15468" w14:textId="77777777" w:rsidR="00DC16A2" w:rsidRPr="00DC16A2" w:rsidRDefault="00DC16A2" w:rsidP="00076630">
            <w:pPr>
              <w:pStyle w:val="af9"/>
              <w:ind w:left="0"/>
              <w:jc w:val="center"/>
              <w:rPr>
                <w:sz w:val="20"/>
                <w:szCs w:val="20"/>
              </w:rPr>
            </w:pPr>
            <w:r w:rsidRPr="00DC16A2">
              <w:rPr>
                <w:sz w:val="20"/>
                <w:szCs w:val="20"/>
              </w:rPr>
              <w:t>-</w:t>
            </w:r>
          </w:p>
        </w:tc>
      </w:tr>
      <w:tr w:rsidR="00DC16A2" w:rsidRPr="00DC16A2" w14:paraId="58DBEEF1" w14:textId="77777777" w:rsidTr="00DC16A2">
        <w:tc>
          <w:tcPr>
            <w:tcW w:w="613" w:type="dxa"/>
            <w:vAlign w:val="center"/>
          </w:tcPr>
          <w:p w14:paraId="69E1809B" w14:textId="77777777" w:rsidR="00DC16A2" w:rsidRPr="00DC16A2" w:rsidRDefault="00DC16A2" w:rsidP="00076630">
            <w:pPr>
              <w:pStyle w:val="af9"/>
              <w:ind w:left="0"/>
              <w:jc w:val="center"/>
              <w:rPr>
                <w:sz w:val="20"/>
                <w:szCs w:val="20"/>
              </w:rPr>
            </w:pPr>
            <w:r w:rsidRPr="00DC16A2">
              <w:rPr>
                <w:sz w:val="20"/>
                <w:szCs w:val="20"/>
              </w:rPr>
              <w:t>2</w:t>
            </w:r>
          </w:p>
        </w:tc>
        <w:tc>
          <w:tcPr>
            <w:tcW w:w="7037" w:type="dxa"/>
            <w:vAlign w:val="center"/>
          </w:tcPr>
          <w:p w14:paraId="0B0FB0C6" w14:textId="77777777" w:rsidR="00DC16A2" w:rsidRPr="00DC16A2" w:rsidRDefault="00DC16A2" w:rsidP="00076630">
            <w:pPr>
              <w:pStyle w:val="af9"/>
              <w:ind w:left="0"/>
              <w:jc w:val="both"/>
              <w:rPr>
                <w:sz w:val="20"/>
                <w:szCs w:val="20"/>
              </w:rPr>
            </w:pPr>
            <w:r w:rsidRPr="00DC16A2">
              <w:rPr>
                <w:sz w:val="20"/>
                <w:szCs w:val="20"/>
              </w:rPr>
              <w:t>Организационные мероприятия по энергосбережению и повышению энергетической эффективности:</w:t>
            </w:r>
          </w:p>
        </w:tc>
        <w:tc>
          <w:tcPr>
            <w:tcW w:w="2126" w:type="dxa"/>
            <w:vAlign w:val="center"/>
          </w:tcPr>
          <w:p w14:paraId="73FD5612" w14:textId="77777777" w:rsidR="00DC16A2" w:rsidRPr="00DC16A2" w:rsidRDefault="00DC16A2" w:rsidP="00076630">
            <w:pPr>
              <w:pStyle w:val="af9"/>
              <w:ind w:left="0"/>
              <w:jc w:val="center"/>
              <w:rPr>
                <w:sz w:val="20"/>
                <w:szCs w:val="20"/>
              </w:rPr>
            </w:pPr>
            <w:r w:rsidRPr="00DC16A2">
              <w:rPr>
                <w:sz w:val="20"/>
                <w:szCs w:val="20"/>
              </w:rPr>
              <w:t xml:space="preserve">2026 - 2037 </w:t>
            </w:r>
            <w:proofErr w:type="spellStart"/>
            <w:r w:rsidRPr="00DC16A2">
              <w:rPr>
                <w:sz w:val="20"/>
                <w:szCs w:val="20"/>
              </w:rPr>
              <w:t>г.г</w:t>
            </w:r>
            <w:proofErr w:type="spellEnd"/>
            <w:r w:rsidRPr="00DC16A2">
              <w:rPr>
                <w:sz w:val="20"/>
                <w:szCs w:val="20"/>
              </w:rPr>
              <w:t>.</w:t>
            </w:r>
          </w:p>
        </w:tc>
      </w:tr>
      <w:tr w:rsidR="00DC16A2" w:rsidRPr="00DC16A2" w14:paraId="54B86B3C" w14:textId="77777777" w:rsidTr="00DC16A2">
        <w:tc>
          <w:tcPr>
            <w:tcW w:w="613" w:type="dxa"/>
            <w:vAlign w:val="center"/>
          </w:tcPr>
          <w:p w14:paraId="086A7DE1" w14:textId="77777777" w:rsidR="00DC16A2" w:rsidRPr="00DC16A2" w:rsidRDefault="00DC16A2" w:rsidP="00076630">
            <w:pPr>
              <w:pStyle w:val="af9"/>
              <w:ind w:left="0"/>
              <w:jc w:val="center"/>
              <w:rPr>
                <w:sz w:val="20"/>
                <w:szCs w:val="20"/>
              </w:rPr>
            </w:pPr>
            <w:r w:rsidRPr="00DC16A2">
              <w:rPr>
                <w:sz w:val="20"/>
                <w:szCs w:val="20"/>
              </w:rPr>
              <w:t>2.1</w:t>
            </w:r>
          </w:p>
        </w:tc>
        <w:tc>
          <w:tcPr>
            <w:tcW w:w="7037" w:type="dxa"/>
            <w:vAlign w:val="center"/>
          </w:tcPr>
          <w:p w14:paraId="786BCA8C" w14:textId="77777777" w:rsidR="00DC16A2" w:rsidRPr="00DC16A2" w:rsidRDefault="00DC16A2" w:rsidP="00076630">
            <w:pPr>
              <w:pStyle w:val="af9"/>
              <w:ind w:left="0"/>
              <w:jc w:val="both"/>
              <w:rPr>
                <w:sz w:val="20"/>
                <w:szCs w:val="20"/>
              </w:rPr>
            </w:pPr>
            <w:r w:rsidRPr="00DC16A2">
              <w:rPr>
                <w:sz w:val="20"/>
                <w:szCs w:val="20"/>
              </w:rPr>
              <w:t>информирование потребителей об установке, замене вышедших из строя приборов учета  используемых энергетических ресурсов</w:t>
            </w:r>
          </w:p>
        </w:tc>
        <w:tc>
          <w:tcPr>
            <w:tcW w:w="2126" w:type="dxa"/>
            <w:vAlign w:val="center"/>
          </w:tcPr>
          <w:p w14:paraId="5A464456" w14:textId="77777777" w:rsidR="00DC16A2" w:rsidRPr="00DC16A2" w:rsidRDefault="00DC16A2" w:rsidP="00076630">
            <w:pPr>
              <w:pStyle w:val="af9"/>
              <w:ind w:left="0"/>
              <w:jc w:val="center"/>
              <w:rPr>
                <w:sz w:val="20"/>
                <w:szCs w:val="20"/>
              </w:rPr>
            </w:pPr>
            <w:r w:rsidRPr="00DC16A2">
              <w:rPr>
                <w:sz w:val="20"/>
                <w:szCs w:val="20"/>
              </w:rPr>
              <w:t>-</w:t>
            </w:r>
          </w:p>
        </w:tc>
      </w:tr>
      <w:tr w:rsidR="00DC16A2" w:rsidRPr="00DC16A2" w14:paraId="20867510" w14:textId="77777777" w:rsidTr="00DC16A2">
        <w:tc>
          <w:tcPr>
            <w:tcW w:w="613" w:type="dxa"/>
            <w:vAlign w:val="center"/>
          </w:tcPr>
          <w:p w14:paraId="41F6CE63" w14:textId="77777777" w:rsidR="00DC16A2" w:rsidRPr="00DC16A2" w:rsidRDefault="00DC16A2" w:rsidP="00076630">
            <w:pPr>
              <w:pStyle w:val="af9"/>
              <w:ind w:left="0"/>
              <w:jc w:val="center"/>
              <w:rPr>
                <w:sz w:val="20"/>
                <w:szCs w:val="20"/>
              </w:rPr>
            </w:pPr>
            <w:r w:rsidRPr="00DC16A2">
              <w:rPr>
                <w:sz w:val="20"/>
                <w:szCs w:val="20"/>
              </w:rPr>
              <w:t>2.2</w:t>
            </w:r>
          </w:p>
        </w:tc>
        <w:tc>
          <w:tcPr>
            <w:tcW w:w="7037" w:type="dxa"/>
            <w:vAlign w:val="center"/>
          </w:tcPr>
          <w:p w14:paraId="345893E4" w14:textId="77777777" w:rsidR="00DC16A2" w:rsidRPr="00DC16A2" w:rsidRDefault="00DC16A2" w:rsidP="00076630">
            <w:pPr>
              <w:pStyle w:val="af9"/>
              <w:ind w:left="0"/>
              <w:jc w:val="both"/>
              <w:rPr>
                <w:sz w:val="20"/>
                <w:szCs w:val="20"/>
              </w:rPr>
            </w:pPr>
            <w:r w:rsidRPr="00DC16A2">
              <w:rPr>
                <w:sz w:val="20"/>
                <w:szCs w:val="20"/>
              </w:rPr>
              <w:t>оценка аварийности и потерь в тепловых сетях</w:t>
            </w:r>
          </w:p>
        </w:tc>
        <w:tc>
          <w:tcPr>
            <w:tcW w:w="2126" w:type="dxa"/>
            <w:vAlign w:val="center"/>
          </w:tcPr>
          <w:p w14:paraId="452E6932" w14:textId="77777777" w:rsidR="00DC16A2" w:rsidRPr="00DC16A2" w:rsidRDefault="00DC16A2" w:rsidP="00076630">
            <w:pPr>
              <w:pStyle w:val="af9"/>
              <w:ind w:left="0"/>
              <w:jc w:val="center"/>
              <w:rPr>
                <w:sz w:val="20"/>
                <w:szCs w:val="20"/>
              </w:rPr>
            </w:pPr>
            <w:r w:rsidRPr="00DC16A2">
              <w:rPr>
                <w:sz w:val="20"/>
                <w:szCs w:val="20"/>
              </w:rPr>
              <w:t>-</w:t>
            </w:r>
          </w:p>
        </w:tc>
      </w:tr>
    </w:tbl>
    <w:p w14:paraId="6145AEBE" w14:textId="77777777" w:rsidR="00DC16A2" w:rsidRPr="00DC16A2" w:rsidRDefault="00DC16A2" w:rsidP="00DC16A2">
      <w:pPr>
        <w:autoSpaceDE w:val="0"/>
        <w:autoSpaceDN w:val="0"/>
        <w:adjustRightInd w:val="0"/>
        <w:ind w:firstLine="709"/>
        <w:jc w:val="both"/>
        <w:rPr>
          <w:sz w:val="24"/>
        </w:rPr>
      </w:pPr>
      <w:r w:rsidRPr="00DC16A2">
        <w:rPr>
          <w:b/>
          <w:sz w:val="24"/>
        </w:rPr>
        <w:t xml:space="preserve">2. </w:t>
      </w:r>
      <w:r w:rsidRPr="00DC16A2">
        <w:rPr>
          <w:sz w:val="24"/>
        </w:rPr>
        <w:t>В программе энергосбережения и повышения энергетической эффективности необходимо обязательно определять значения целевых показателей, мероприятия, направленные на их достижение, ожидаемый экономический, технологический эффект от реализации мероприятий и ожидаемые сроки их окупаемости.</w:t>
      </w:r>
    </w:p>
    <w:p w14:paraId="494D9740" w14:textId="77777777" w:rsidR="00DC16A2" w:rsidRPr="00DC16A2" w:rsidRDefault="00DC16A2" w:rsidP="00DC16A2">
      <w:pPr>
        <w:autoSpaceDE w:val="0"/>
        <w:autoSpaceDN w:val="0"/>
        <w:adjustRightInd w:val="0"/>
        <w:ind w:firstLine="709"/>
        <w:jc w:val="both"/>
        <w:rPr>
          <w:sz w:val="24"/>
        </w:rPr>
      </w:pPr>
      <w:r w:rsidRPr="00DC16A2">
        <w:rPr>
          <w:b/>
          <w:sz w:val="24"/>
        </w:rPr>
        <w:t>3.</w:t>
      </w:r>
      <w:r w:rsidRPr="00DC16A2">
        <w:rPr>
          <w:sz w:val="24"/>
        </w:rPr>
        <w:t xml:space="preserve"> Ожидаемый экономический и технологический эффект от реализации мероприятий и ожидаемые сроки их окупаемости определяются в программе отдельно в отношении каждого мероприятия в следующем порядке:</w:t>
      </w:r>
    </w:p>
    <w:p w14:paraId="40B03F20" w14:textId="77777777" w:rsidR="00DC16A2" w:rsidRPr="00DC16A2" w:rsidRDefault="00DC16A2" w:rsidP="00DC16A2">
      <w:pPr>
        <w:autoSpaceDE w:val="0"/>
        <w:autoSpaceDN w:val="0"/>
        <w:adjustRightInd w:val="0"/>
        <w:ind w:firstLine="709"/>
        <w:jc w:val="both"/>
        <w:rPr>
          <w:sz w:val="24"/>
        </w:rPr>
      </w:pPr>
      <w:r w:rsidRPr="00DC16A2">
        <w:rPr>
          <w:sz w:val="24"/>
        </w:rPr>
        <w:t>-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 предшествующем году начала осуществления данного мероприятия,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w:t>
      </w:r>
    </w:p>
    <w:p w14:paraId="44729667" w14:textId="77777777" w:rsidR="00DC16A2" w:rsidRPr="00DC16A2" w:rsidRDefault="00DC16A2" w:rsidP="00DC16A2">
      <w:pPr>
        <w:autoSpaceDE w:val="0"/>
        <w:autoSpaceDN w:val="0"/>
        <w:adjustRightInd w:val="0"/>
        <w:ind w:firstLine="709"/>
        <w:jc w:val="both"/>
        <w:rPr>
          <w:sz w:val="24"/>
        </w:rPr>
      </w:pPr>
      <w:r w:rsidRPr="00DC16A2">
        <w:rPr>
          <w:sz w:val="24"/>
        </w:rPr>
        <w:t>- ожидаемый экономический эффект от реализации мероприятия определяется как экономия расходов на приобретение энергетических ресурсов, достигнутая в результате его осуществления, рассчитанная на каждый год реализации программы на протяжении всего срока ее реализации,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w:t>
      </w:r>
    </w:p>
    <w:p w14:paraId="7B00B6D8" w14:textId="77777777" w:rsidR="00DC16A2" w:rsidRPr="00DC16A2" w:rsidRDefault="00DC16A2" w:rsidP="00DC16A2">
      <w:pPr>
        <w:autoSpaceDE w:val="0"/>
        <w:autoSpaceDN w:val="0"/>
        <w:adjustRightInd w:val="0"/>
        <w:ind w:firstLine="709"/>
        <w:jc w:val="both"/>
        <w:rPr>
          <w:sz w:val="24"/>
        </w:rPr>
      </w:pPr>
      <w:r w:rsidRPr="00DC16A2">
        <w:rPr>
          <w:sz w:val="24"/>
        </w:rPr>
        <w:t>- ожидаемый срок окупаемости мероприятия определяется как период,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w:t>
      </w:r>
    </w:p>
    <w:p w14:paraId="65737CF8" w14:textId="77777777" w:rsidR="00DC16A2" w:rsidRPr="00DC16A2" w:rsidRDefault="00DC16A2" w:rsidP="00DC16A2">
      <w:pPr>
        <w:autoSpaceDE w:val="0"/>
        <w:autoSpaceDN w:val="0"/>
        <w:adjustRightInd w:val="0"/>
        <w:ind w:firstLine="709"/>
        <w:jc w:val="both"/>
        <w:rPr>
          <w:sz w:val="24"/>
          <w:szCs w:val="22"/>
        </w:rPr>
      </w:pPr>
      <w:r w:rsidRPr="00DC16A2">
        <w:rPr>
          <w:b/>
          <w:sz w:val="24"/>
        </w:rPr>
        <w:t>4.</w:t>
      </w:r>
      <w:r w:rsidRPr="00DC16A2">
        <w:rPr>
          <w:sz w:val="24"/>
        </w:rPr>
        <w:t xml:space="preserve"> </w:t>
      </w:r>
      <w:r w:rsidRPr="00DC16A2">
        <w:rPr>
          <w:sz w:val="24"/>
          <w:szCs w:val="22"/>
        </w:rPr>
        <w:t>ОБЩЕСТВУ С ОГРАНИЧЕННОЙ ОТВЕТСТВЕННОСТЬЮ «БОР ТЕПЛОЭНЕРГО», г. Бор Нижегородской области</w:t>
      </w:r>
      <w:r w:rsidRPr="00DC16A2">
        <w:rPr>
          <w:sz w:val="24"/>
        </w:rPr>
        <w:t>, в течение 3 месяцев с даты принятия настоящего решения привести программу в области энергосбережения и повышения энергетической эффективности в соответствие с требованиями, установленными настоящим решением.</w:t>
      </w:r>
    </w:p>
    <w:p w14:paraId="1A8E23B7" w14:textId="77777777" w:rsidR="00DC16A2" w:rsidRPr="00DC16A2" w:rsidRDefault="00DC16A2" w:rsidP="00DC16A2">
      <w:pPr>
        <w:ind w:firstLine="709"/>
        <w:jc w:val="both"/>
        <w:rPr>
          <w:sz w:val="24"/>
        </w:rPr>
      </w:pPr>
      <w:r w:rsidRPr="00DC16A2">
        <w:rPr>
          <w:b/>
          <w:sz w:val="24"/>
        </w:rPr>
        <w:t>5.</w:t>
      </w:r>
      <w:r w:rsidRPr="00DC16A2">
        <w:rPr>
          <w:sz w:val="24"/>
        </w:rPr>
        <w:t xml:space="preserve"> </w:t>
      </w:r>
      <w:r w:rsidRPr="00DC16A2">
        <w:rPr>
          <w:sz w:val="24"/>
          <w:szCs w:val="22"/>
        </w:rPr>
        <w:t>ОБЩЕСТВУ С ОГРАНИЧЕННОЙ ОТВЕТСТВЕННОСТЬЮ «БОР ТЕПЛОЭНЕРГО», г. Бор Нижегородской области</w:t>
      </w:r>
      <w:r w:rsidRPr="00DC16A2">
        <w:rPr>
          <w:sz w:val="24"/>
        </w:rPr>
        <w:t>, ежегодно не позднее 1 февраля года, следующего за отчетным, представлять отчеты о фактическом исполнении в 2026 – 2037 годах требований к программе в области энергосбережения и повышения энергетической эффективности.</w:t>
      </w:r>
    </w:p>
    <w:p w14:paraId="59FCF35A" w14:textId="77777777" w:rsidR="00DC16A2" w:rsidRPr="00DC16A2" w:rsidRDefault="00DC16A2" w:rsidP="00DC16A2">
      <w:pPr>
        <w:ind w:firstLine="709"/>
        <w:rPr>
          <w:sz w:val="24"/>
        </w:rPr>
      </w:pPr>
      <w:r w:rsidRPr="00DC16A2">
        <w:rPr>
          <w:b/>
          <w:sz w:val="24"/>
        </w:rPr>
        <w:t>6.</w:t>
      </w:r>
      <w:r w:rsidRPr="00DC16A2">
        <w:rPr>
          <w:sz w:val="24"/>
        </w:rPr>
        <w:t xml:space="preserve"> Настоящее решение вступает в силу со дня его принятия.</w:t>
      </w:r>
    </w:p>
    <w:p w14:paraId="75BF0939" w14:textId="77777777" w:rsidR="007C5525" w:rsidRPr="00AC74EF" w:rsidRDefault="007C5525" w:rsidP="007C5525">
      <w:pPr>
        <w:ind w:firstLine="709"/>
        <w:jc w:val="both"/>
        <w:rPr>
          <w:sz w:val="24"/>
          <w:szCs w:val="24"/>
        </w:rPr>
      </w:pPr>
      <w:r w:rsidRPr="00AC74EF">
        <w:rPr>
          <w:sz w:val="24"/>
          <w:szCs w:val="24"/>
        </w:rPr>
        <w:t>По данному вопросу голосовали: «за» единогласно.</w:t>
      </w:r>
    </w:p>
    <w:p w14:paraId="67D4BD81" w14:textId="63A514B4" w:rsidR="007C5525" w:rsidRDefault="007C5525" w:rsidP="005C6561">
      <w:pPr>
        <w:tabs>
          <w:tab w:val="left" w:pos="1897"/>
        </w:tabs>
        <w:jc w:val="both"/>
        <w:rPr>
          <w:bCs/>
          <w:sz w:val="24"/>
          <w:szCs w:val="24"/>
        </w:rPr>
      </w:pPr>
    </w:p>
    <w:p w14:paraId="4F182C49" w14:textId="619F0F1D" w:rsidR="007C5525" w:rsidRDefault="007C5525" w:rsidP="005C6561">
      <w:pPr>
        <w:tabs>
          <w:tab w:val="left" w:pos="1897"/>
        </w:tabs>
        <w:jc w:val="both"/>
        <w:rPr>
          <w:bCs/>
          <w:sz w:val="24"/>
          <w:szCs w:val="24"/>
        </w:rPr>
      </w:pPr>
    </w:p>
    <w:p w14:paraId="0A3210AE" w14:textId="4E0FF2E3" w:rsidR="007C5525" w:rsidRPr="00AC74EF" w:rsidRDefault="008324DF" w:rsidP="007C5525">
      <w:pPr>
        <w:tabs>
          <w:tab w:val="left" w:pos="1897"/>
        </w:tabs>
        <w:jc w:val="both"/>
        <w:rPr>
          <w:sz w:val="24"/>
          <w:szCs w:val="24"/>
        </w:rPr>
      </w:pPr>
      <w:r>
        <w:rPr>
          <w:b/>
          <w:sz w:val="24"/>
          <w:szCs w:val="24"/>
        </w:rPr>
        <w:t>5</w:t>
      </w:r>
      <w:r w:rsidR="007C5525" w:rsidRPr="00AC74EF">
        <w:rPr>
          <w:b/>
          <w:sz w:val="24"/>
          <w:szCs w:val="24"/>
        </w:rPr>
        <w:t xml:space="preserve">. СЛУШАЛИ: </w:t>
      </w:r>
      <w:r w:rsidR="007C5525" w:rsidRPr="007C5525">
        <w:rPr>
          <w:sz w:val="24"/>
          <w:szCs w:val="24"/>
        </w:rPr>
        <w:t>Об установлении на 2026 - 2028 годы требований к программе в области энергосбережения и повышения энергетической эффективности в сфере теплоснабжения ОБЩЕСТВА С ОГРАНИЧЕННОЙ ОТВЕТСТВЕННОСТЬЮ «НИЖЕГОРОДТЕПЛОГАЗ», г. Нижний Новгород</w:t>
      </w:r>
      <w:r w:rsidR="007C5525" w:rsidRPr="00AC74EF">
        <w:rPr>
          <w:noProof/>
          <w:sz w:val="24"/>
          <w:szCs w:val="24"/>
        </w:rPr>
        <w:t>.</w:t>
      </w:r>
    </w:p>
    <w:p w14:paraId="3DB69A82" w14:textId="2D134E03" w:rsidR="007C5525" w:rsidRDefault="007C5525" w:rsidP="007C5525">
      <w:pPr>
        <w:jc w:val="both"/>
        <w:rPr>
          <w:sz w:val="24"/>
          <w:szCs w:val="24"/>
        </w:rPr>
      </w:pPr>
      <w:r w:rsidRPr="00AC74EF">
        <w:rPr>
          <w:sz w:val="24"/>
          <w:szCs w:val="24"/>
          <w:u w:val="single"/>
        </w:rPr>
        <w:t>Основание для рассмотрения</w:t>
      </w:r>
      <w:r w:rsidRPr="00AC74EF">
        <w:rPr>
          <w:sz w:val="24"/>
          <w:szCs w:val="24"/>
        </w:rPr>
        <w:t xml:space="preserve">: служебная записка </w:t>
      </w:r>
      <w:r>
        <w:rPr>
          <w:sz w:val="24"/>
          <w:szCs w:val="24"/>
        </w:rPr>
        <w:t>заместителя руководителя</w:t>
      </w:r>
      <w:r w:rsidRPr="00AC74EF">
        <w:rPr>
          <w:sz w:val="24"/>
          <w:szCs w:val="24"/>
        </w:rPr>
        <w:t xml:space="preserve"> региональной службы по тарифам Нижегородской области </w:t>
      </w:r>
      <w:r>
        <w:rPr>
          <w:sz w:val="24"/>
          <w:szCs w:val="24"/>
        </w:rPr>
        <w:t>Янковской А.А.</w:t>
      </w:r>
      <w:r w:rsidRPr="00AC74EF">
        <w:rPr>
          <w:sz w:val="24"/>
          <w:szCs w:val="24"/>
        </w:rPr>
        <w:t xml:space="preserve"> </w:t>
      </w:r>
      <w:r w:rsidRPr="009746A8">
        <w:rPr>
          <w:sz w:val="24"/>
          <w:szCs w:val="24"/>
        </w:rPr>
        <w:t>№ Сл-516-</w:t>
      </w:r>
      <w:r w:rsidR="009746A8" w:rsidRPr="009746A8">
        <w:rPr>
          <w:sz w:val="24"/>
          <w:szCs w:val="24"/>
        </w:rPr>
        <w:t>223651</w:t>
      </w:r>
      <w:r w:rsidRPr="009746A8">
        <w:rPr>
          <w:sz w:val="24"/>
          <w:szCs w:val="24"/>
        </w:rPr>
        <w:t>/26 от 16 марта</w:t>
      </w:r>
      <w:r w:rsidRPr="00ED519C">
        <w:rPr>
          <w:sz w:val="24"/>
          <w:szCs w:val="24"/>
        </w:rPr>
        <w:t xml:space="preserve"> </w:t>
      </w:r>
      <w:r>
        <w:rPr>
          <w:sz w:val="24"/>
          <w:szCs w:val="24"/>
        </w:rPr>
        <w:t>2026</w:t>
      </w:r>
      <w:r w:rsidRPr="00ED519C">
        <w:rPr>
          <w:sz w:val="24"/>
          <w:szCs w:val="24"/>
        </w:rPr>
        <w:t xml:space="preserve"> г.</w:t>
      </w:r>
    </w:p>
    <w:p w14:paraId="21524904" w14:textId="77777777" w:rsidR="007C5525" w:rsidRPr="00AC74EF" w:rsidRDefault="007C5525" w:rsidP="007C5525">
      <w:pPr>
        <w:jc w:val="both"/>
        <w:rPr>
          <w:noProof/>
          <w:sz w:val="24"/>
          <w:szCs w:val="24"/>
        </w:rPr>
      </w:pPr>
      <w:r w:rsidRPr="00AC74EF">
        <w:rPr>
          <w:noProof/>
          <w:sz w:val="24"/>
          <w:szCs w:val="24"/>
          <w:u w:val="single"/>
        </w:rPr>
        <w:t>Ответственный</w:t>
      </w:r>
      <w:r w:rsidRPr="00AC74EF">
        <w:rPr>
          <w:noProof/>
          <w:sz w:val="24"/>
          <w:szCs w:val="24"/>
        </w:rPr>
        <w:t>: начальник отдела региональной службы по тарифам Нижегородской области Груздева Т.В.</w:t>
      </w:r>
    </w:p>
    <w:p w14:paraId="448A0C87" w14:textId="6CC54E36" w:rsidR="00406E2C" w:rsidRPr="00406E2C" w:rsidRDefault="007C5525" w:rsidP="00406E2C">
      <w:pPr>
        <w:tabs>
          <w:tab w:val="left" w:pos="1897"/>
        </w:tabs>
        <w:jc w:val="both"/>
        <w:rPr>
          <w:sz w:val="24"/>
          <w:szCs w:val="24"/>
        </w:rPr>
      </w:pPr>
      <w:r w:rsidRPr="00406E2C">
        <w:rPr>
          <w:b/>
          <w:sz w:val="24"/>
          <w:szCs w:val="24"/>
        </w:rPr>
        <w:t>РЕШИЛИ:</w:t>
      </w:r>
      <w:r w:rsidR="00406E2C" w:rsidRPr="00406E2C">
        <w:rPr>
          <w:b/>
          <w:sz w:val="24"/>
          <w:szCs w:val="24"/>
        </w:rPr>
        <w:t xml:space="preserve"> </w:t>
      </w:r>
      <w:r w:rsidR="00406E2C" w:rsidRPr="00406E2C">
        <w:rPr>
          <w:sz w:val="24"/>
          <w:szCs w:val="24"/>
        </w:rPr>
        <w:t xml:space="preserve">В соответствии с Федеральным </w:t>
      </w:r>
      <w:hyperlink r:id="rId15" w:history="1">
        <w:r w:rsidR="00406E2C" w:rsidRPr="00406E2C">
          <w:rPr>
            <w:rStyle w:val="a7"/>
            <w:sz w:val="24"/>
            <w:szCs w:val="24"/>
          </w:rPr>
          <w:t>законом</w:t>
        </w:r>
      </w:hyperlink>
      <w:r w:rsidR="00406E2C" w:rsidRPr="00406E2C">
        <w:rPr>
          <w:sz w:val="24"/>
          <w:szCs w:val="24"/>
        </w:rPr>
        <w:t xml:space="preserve"> от 23 ноября 2009 г. № 261-ФЗ </w:t>
      </w:r>
      <w:r w:rsidR="00406E2C" w:rsidRPr="00406E2C">
        <w:rPr>
          <w:sz w:val="24"/>
          <w:szCs w:val="24"/>
        </w:rPr>
        <w:br/>
        <w:t xml:space="preserve">«Об энергосбережении и о повышении энергетической эффективности и о внесении изменений </w:t>
      </w:r>
      <w:r w:rsidR="00406E2C" w:rsidRPr="00406E2C">
        <w:rPr>
          <w:sz w:val="24"/>
          <w:szCs w:val="24"/>
        </w:rPr>
        <w:lastRenderedPageBreak/>
        <w:t xml:space="preserve">в отдельные законодательные акты Российской Федерации», постановлением Правительства Российской Федерации от 15 мая 2010 г. № 340 «О порядке установления требований к программам в области энергосбережения и повышения энергетической эффективности» и постановлением Правительства Нижегородской области от 15 мая 2006 г. № 171 «Об утверждении </w:t>
      </w:r>
      <w:hyperlink r:id="rId16" w:history="1">
        <w:r w:rsidR="00406E2C" w:rsidRPr="00406E2C">
          <w:rPr>
            <w:rStyle w:val="a7"/>
            <w:sz w:val="24"/>
            <w:szCs w:val="24"/>
          </w:rPr>
          <w:t>Положени</w:t>
        </w:r>
      </w:hyperlink>
      <w:r w:rsidR="00406E2C" w:rsidRPr="00406E2C">
        <w:rPr>
          <w:sz w:val="24"/>
          <w:szCs w:val="24"/>
        </w:rPr>
        <w:t>я о региональной службе по тарифам Нижегородской области»:</w:t>
      </w:r>
    </w:p>
    <w:p w14:paraId="7F0F62A4" w14:textId="77777777" w:rsidR="00406E2C" w:rsidRPr="00406E2C" w:rsidRDefault="00406E2C" w:rsidP="00406E2C">
      <w:pPr>
        <w:autoSpaceDE w:val="0"/>
        <w:autoSpaceDN w:val="0"/>
        <w:adjustRightInd w:val="0"/>
        <w:ind w:firstLine="720"/>
        <w:jc w:val="both"/>
        <w:rPr>
          <w:sz w:val="24"/>
          <w:szCs w:val="24"/>
        </w:rPr>
      </w:pPr>
      <w:r w:rsidRPr="00406E2C">
        <w:rPr>
          <w:b/>
          <w:sz w:val="24"/>
          <w:szCs w:val="24"/>
        </w:rPr>
        <w:t>1.</w:t>
      </w:r>
      <w:r w:rsidRPr="00406E2C">
        <w:rPr>
          <w:sz w:val="24"/>
          <w:szCs w:val="24"/>
        </w:rPr>
        <w:t xml:space="preserve"> Установить на 2026 – 2028 годы следующие требования к программе в области энергосбережения и повышения энергетической эффективности в сфере теплоснабжения ОБЩЕСТВА С ОГРАНИЧЕННОЙ ОТВЕТСТВЕННОСТЬЮ «НИЖЕГОРОДТЕПЛОГАЗ», г. Нижний Новгород:</w:t>
      </w:r>
    </w:p>
    <w:p w14:paraId="0C483859" w14:textId="77777777" w:rsidR="00406E2C" w:rsidRPr="00406E2C" w:rsidRDefault="00406E2C" w:rsidP="00406E2C">
      <w:pPr>
        <w:ind w:firstLine="720"/>
        <w:jc w:val="both"/>
        <w:rPr>
          <w:b/>
          <w:sz w:val="24"/>
          <w:szCs w:val="24"/>
        </w:rPr>
      </w:pPr>
      <w:r w:rsidRPr="00406E2C">
        <w:rPr>
          <w:b/>
          <w:sz w:val="24"/>
          <w:szCs w:val="24"/>
        </w:rPr>
        <w:t>1.1.</w:t>
      </w:r>
      <w:r w:rsidRPr="00406E2C">
        <w:rPr>
          <w:sz w:val="24"/>
          <w:szCs w:val="24"/>
        </w:rPr>
        <w:t xml:space="preserve"> Показатели энергетической эффективности объектов теплоснабжения:</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517"/>
        <w:gridCol w:w="1588"/>
      </w:tblGrid>
      <w:tr w:rsidR="00406E2C" w:rsidRPr="00406E2C" w14:paraId="3543C602" w14:textId="77777777" w:rsidTr="00406E2C">
        <w:trPr>
          <w:trHeight w:val="276"/>
        </w:trPr>
        <w:tc>
          <w:tcPr>
            <w:tcW w:w="676" w:type="dxa"/>
            <w:vMerge w:val="restart"/>
            <w:vAlign w:val="center"/>
          </w:tcPr>
          <w:p w14:paraId="49A67118" w14:textId="77777777" w:rsidR="00406E2C" w:rsidRPr="00406E2C" w:rsidRDefault="00406E2C" w:rsidP="00076630">
            <w:pPr>
              <w:pStyle w:val="af9"/>
              <w:ind w:left="0"/>
              <w:jc w:val="center"/>
              <w:rPr>
                <w:sz w:val="20"/>
                <w:szCs w:val="22"/>
              </w:rPr>
            </w:pPr>
            <w:r w:rsidRPr="00406E2C">
              <w:rPr>
                <w:sz w:val="20"/>
                <w:szCs w:val="22"/>
              </w:rPr>
              <w:t>№ п/п</w:t>
            </w:r>
          </w:p>
        </w:tc>
        <w:tc>
          <w:tcPr>
            <w:tcW w:w="7517" w:type="dxa"/>
            <w:vMerge w:val="restart"/>
            <w:vAlign w:val="center"/>
          </w:tcPr>
          <w:p w14:paraId="114D797E" w14:textId="77777777" w:rsidR="00406E2C" w:rsidRPr="00406E2C" w:rsidRDefault="00406E2C" w:rsidP="00076630">
            <w:pPr>
              <w:pStyle w:val="af9"/>
              <w:ind w:left="0"/>
              <w:jc w:val="center"/>
              <w:rPr>
                <w:sz w:val="20"/>
                <w:szCs w:val="22"/>
              </w:rPr>
            </w:pPr>
            <w:r w:rsidRPr="00406E2C">
              <w:rPr>
                <w:sz w:val="20"/>
                <w:szCs w:val="22"/>
              </w:rPr>
              <w:t>Наименование показателя</w:t>
            </w:r>
          </w:p>
        </w:tc>
        <w:tc>
          <w:tcPr>
            <w:tcW w:w="1588" w:type="dxa"/>
            <w:vMerge w:val="restart"/>
            <w:vAlign w:val="center"/>
          </w:tcPr>
          <w:p w14:paraId="643A8D18" w14:textId="77777777" w:rsidR="00406E2C" w:rsidRPr="00406E2C" w:rsidRDefault="00406E2C" w:rsidP="00076630">
            <w:pPr>
              <w:pStyle w:val="af9"/>
              <w:ind w:left="0"/>
              <w:jc w:val="center"/>
              <w:rPr>
                <w:sz w:val="20"/>
                <w:szCs w:val="22"/>
              </w:rPr>
            </w:pPr>
            <w:r w:rsidRPr="00406E2C">
              <w:rPr>
                <w:sz w:val="20"/>
                <w:szCs w:val="22"/>
              </w:rPr>
              <w:t>Ед. изм.</w:t>
            </w:r>
          </w:p>
        </w:tc>
      </w:tr>
      <w:tr w:rsidR="00406E2C" w:rsidRPr="00406E2C" w14:paraId="1BC2E0C7" w14:textId="77777777" w:rsidTr="00406E2C">
        <w:trPr>
          <w:trHeight w:val="415"/>
        </w:trPr>
        <w:tc>
          <w:tcPr>
            <w:tcW w:w="676" w:type="dxa"/>
            <w:vMerge/>
            <w:vAlign w:val="center"/>
          </w:tcPr>
          <w:p w14:paraId="041010F9" w14:textId="77777777" w:rsidR="00406E2C" w:rsidRPr="00406E2C" w:rsidRDefault="00406E2C" w:rsidP="00076630">
            <w:pPr>
              <w:pStyle w:val="af9"/>
              <w:ind w:left="0"/>
              <w:jc w:val="center"/>
              <w:rPr>
                <w:sz w:val="20"/>
                <w:szCs w:val="22"/>
              </w:rPr>
            </w:pPr>
          </w:p>
        </w:tc>
        <w:tc>
          <w:tcPr>
            <w:tcW w:w="7517" w:type="dxa"/>
            <w:vMerge/>
            <w:vAlign w:val="center"/>
          </w:tcPr>
          <w:p w14:paraId="7767D68D" w14:textId="77777777" w:rsidR="00406E2C" w:rsidRPr="00406E2C" w:rsidRDefault="00406E2C" w:rsidP="00076630">
            <w:pPr>
              <w:pStyle w:val="af9"/>
              <w:ind w:left="0"/>
              <w:jc w:val="center"/>
              <w:rPr>
                <w:sz w:val="20"/>
                <w:szCs w:val="22"/>
              </w:rPr>
            </w:pPr>
          </w:p>
        </w:tc>
        <w:tc>
          <w:tcPr>
            <w:tcW w:w="1588" w:type="dxa"/>
            <w:vMerge/>
            <w:vAlign w:val="center"/>
          </w:tcPr>
          <w:p w14:paraId="659EE4F8" w14:textId="77777777" w:rsidR="00406E2C" w:rsidRPr="00406E2C" w:rsidRDefault="00406E2C" w:rsidP="00076630">
            <w:pPr>
              <w:pStyle w:val="af9"/>
              <w:ind w:left="0"/>
              <w:jc w:val="center"/>
              <w:rPr>
                <w:sz w:val="20"/>
                <w:szCs w:val="22"/>
              </w:rPr>
            </w:pPr>
          </w:p>
        </w:tc>
      </w:tr>
      <w:tr w:rsidR="00406E2C" w:rsidRPr="00406E2C" w14:paraId="1ACB075D" w14:textId="77777777" w:rsidTr="00406E2C">
        <w:tc>
          <w:tcPr>
            <w:tcW w:w="676" w:type="dxa"/>
            <w:vAlign w:val="center"/>
          </w:tcPr>
          <w:p w14:paraId="1E35EE3D" w14:textId="77777777" w:rsidR="00406E2C" w:rsidRPr="00406E2C" w:rsidRDefault="00406E2C" w:rsidP="00076630">
            <w:pPr>
              <w:pStyle w:val="af9"/>
              <w:ind w:left="0"/>
              <w:jc w:val="center"/>
              <w:rPr>
                <w:sz w:val="20"/>
                <w:szCs w:val="22"/>
              </w:rPr>
            </w:pPr>
            <w:r w:rsidRPr="00406E2C">
              <w:rPr>
                <w:sz w:val="20"/>
                <w:szCs w:val="22"/>
              </w:rPr>
              <w:t>1</w:t>
            </w:r>
          </w:p>
        </w:tc>
        <w:tc>
          <w:tcPr>
            <w:tcW w:w="7517" w:type="dxa"/>
            <w:vAlign w:val="center"/>
          </w:tcPr>
          <w:p w14:paraId="160159A1" w14:textId="77777777" w:rsidR="00406E2C" w:rsidRPr="00406E2C" w:rsidRDefault="00406E2C" w:rsidP="00076630">
            <w:pPr>
              <w:pStyle w:val="af9"/>
              <w:ind w:left="0"/>
              <w:jc w:val="both"/>
              <w:rPr>
                <w:sz w:val="20"/>
                <w:szCs w:val="22"/>
              </w:rPr>
            </w:pPr>
            <w:r w:rsidRPr="00406E2C">
              <w:rPr>
                <w:sz w:val="20"/>
                <w:szCs w:val="22"/>
              </w:rPr>
              <w:t>Удельный расход топлива на производство единицы тепловой энергии, отпускаемой с коллекторов источников тепловой энергии</w:t>
            </w:r>
          </w:p>
        </w:tc>
        <w:tc>
          <w:tcPr>
            <w:tcW w:w="1588" w:type="dxa"/>
            <w:vAlign w:val="center"/>
          </w:tcPr>
          <w:p w14:paraId="4CD82332" w14:textId="77777777" w:rsidR="00406E2C" w:rsidRPr="00406E2C" w:rsidRDefault="00406E2C" w:rsidP="00076630">
            <w:pPr>
              <w:pStyle w:val="af9"/>
              <w:ind w:left="0"/>
              <w:jc w:val="center"/>
              <w:rPr>
                <w:sz w:val="20"/>
                <w:szCs w:val="22"/>
              </w:rPr>
            </w:pPr>
            <w:proofErr w:type="spellStart"/>
            <w:r w:rsidRPr="00406E2C">
              <w:rPr>
                <w:sz w:val="20"/>
                <w:szCs w:val="22"/>
              </w:rPr>
              <w:t>кг.у.т</w:t>
            </w:r>
            <w:proofErr w:type="spellEnd"/>
            <w:r w:rsidRPr="00406E2C">
              <w:rPr>
                <w:sz w:val="20"/>
                <w:szCs w:val="22"/>
              </w:rPr>
              <w:t>./Гкал</w:t>
            </w:r>
          </w:p>
        </w:tc>
      </w:tr>
      <w:tr w:rsidR="00406E2C" w:rsidRPr="00406E2C" w14:paraId="07B205C0" w14:textId="77777777" w:rsidTr="00406E2C">
        <w:tc>
          <w:tcPr>
            <w:tcW w:w="676" w:type="dxa"/>
            <w:vAlign w:val="center"/>
          </w:tcPr>
          <w:p w14:paraId="79E63839" w14:textId="77777777" w:rsidR="00406E2C" w:rsidRPr="00406E2C" w:rsidRDefault="00406E2C" w:rsidP="00076630">
            <w:pPr>
              <w:pStyle w:val="af9"/>
              <w:ind w:left="0"/>
              <w:jc w:val="center"/>
              <w:rPr>
                <w:sz w:val="20"/>
                <w:szCs w:val="22"/>
              </w:rPr>
            </w:pPr>
            <w:r w:rsidRPr="00406E2C">
              <w:rPr>
                <w:sz w:val="20"/>
                <w:szCs w:val="22"/>
              </w:rPr>
              <w:t>2</w:t>
            </w:r>
          </w:p>
        </w:tc>
        <w:tc>
          <w:tcPr>
            <w:tcW w:w="7517" w:type="dxa"/>
            <w:vAlign w:val="center"/>
          </w:tcPr>
          <w:p w14:paraId="1007E0D1" w14:textId="77777777" w:rsidR="00406E2C" w:rsidRPr="00406E2C" w:rsidRDefault="00406E2C" w:rsidP="00076630">
            <w:pPr>
              <w:pStyle w:val="af9"/>
              <w:ind w:left="0"/>
              <w:jc w:val="both"/>
              <w:rPr>
                <w:sz w:val="20"/>
                <w:szCs w:val="22"/>
              </w:rPr>
            </w:pPr>
            <w:r w:rsidRPr="00406E2C">
              <w:rPr>
                <w:sz w:val="20"/>
                <w:szCs w:val="22"/>
              </w:rPr>
              <w:t>Отношение величины технологических потерь тепловой энергии, теплоносителя к материальной характеристике тепловой сети</w:t>
            </w:r>
          </w:p>
        </w:tc>
        <w:tc>
          <w:tcPr>
            <w:tcW w:w="1588" w:type="dxa"/>
            <w:vAlign w:val="center"/>
          </w:tcPr>
          <w:p w14:paraId="19485A04" w14:textId="77777777" w:rsidR="00406E2C" w:rsidRPr="00406E2C" w:rsidRDefault="00406E2C" w:rsidP="00076630">
            <w:pPr>
              <w:pStyle w:val="af9"/>
              <w:ind w:left="0"/>
              <w:jc w:val="center"/>
              <w:rPr>
                <w:sz w:val="20"/>
                <w:szCs w:val="22"/>
                <w:vertAlign w:val="superscript"/>
              </w:rPr>
            </w:pPr>
            <w:r w:rsidRPr="00406E2C">
              <w:rPr>
                <w:sz w:val="20"/>
                <w:szCs w:val="22"/>
              </w:rPr>
              <w:t>Гкал/м</w:t>
            </w:r>
            <w:r w:rsidRPr="00406E2C">
              <w:rPr>
                <w:sz w:val="20"/>
                <w:szCs w:val="22"/>
                <w:vertAlign w:val="superscript"/>
              </w:rPr>
              <w:t>2</w:t>
            </w:r>
          </w:p>
        </w:tc>
      </w:tr>
      <w:tr w:rsidR="00406E2C" w:rsidRPr="00406E2C" w14:paraId="0623BF96" w14:textId="77777777" w:rsidTr="00406E2C">
        <w:tc>
          <w:tcPr>
            <w:tcW w:w="676" w:type="dxa"/>
            <w:vAlign w:val="center"/>
          </w:tcPr>
          <w:p w14:paraId="5393565D" w14:textId="77777777" w:rsidR="00406E2C" w:rsidRPr="00406E2C" w:rsidRDefault="00406E2C" w:rsidP="00076630">
            <w:pPr>
              <w:pStyle w:val="af9"/>
              <w:ind w:left="0"/>
              <w:jc w:val="center"/>
              <w:rPr>
                <w:sz w:val="20"/>
                <w:szCs w:val="22"/>
              </w:rPr>
            </w:pPr>
            <w:r w:rsidRPr="00406E2C">
              <w:rPr>
                <w:sz w:val="20"/>
                <w:szCs w:val="22"/>
              </w:rPr>
              <w:t>3</w:t>
            </w:r>
          </w:p>
        </w:tc>
        <w:tc>
          <w:tcPr>
            <w:tcW w:w="7517" w:type="dxa"/>
            <w:vAlign w:val="center"/>
          </w:tcPr>
          <w:p w14:paraId="56650FCA" w14:textId="77777777" w:rsidR="00406E2C" w:rsidRPr="00406E2C" w:rsidRDefault="00406E2C" w:rsidP="00076630">
            <w:pPr>
              <w:pStyle w:val="af9"/>
              <w:ind w:left="0"/>
              <w:jc w:val="both"/>
              <w:rPr>
                <w:sz w:val="20"/>
                <w:szCs w:val="22"/>
              </w:rPr>
            </w:pPr>
            <w:r w:rsidRPr="00406E2C">
              <w:rPr>
                <w:sz w:val="20"/>
                <w:szCs w:val="22"/>
              </w:rPr>
              <w:t>Величина технологических потерь при передаче тепловой энергии, теплоносителя по тепловым сетям</w:t>
            </w:r>
          </w:p>
        </w:tc>
        <w:tc>
          <w:tcPr>
            <w:tcW w:w="1588" w:type="dxa"/>
            <w:vAlign w:val="center"/>
          </w:tcPr>
          <w:p w14:paraId="7E1BA8B2" w14:textId="77777777" w:rsidR="00406E2C" w:rsidRPr="00406E2C" w:rsidRDefault="00406E2C" w:rsidP="00076630">
            <w:pPr>
              <w:pStyle w:val="af9"/>
              <w:ind w:left="0"/>
              <w:jc w:val="center"/>
              <w:rPr>
                <w:sz w:val="20"/>
                <w:szCs w:val="22"/>
              </w:rPr>
            </w:pPr>
            <w:r w:rsidRPr="00406E2C">
              <w:rPr>
                <w:sz w:val="20"/>
                <w:szCs w:val="22"/>
              </w:rPr>
              <w:t>Гкал</w:t>
            </w:r>
          </w:p>
        </w:tc>
      </w:tr>
    </w:tbl>
    <w:p w14:paraId="247987FB" w14:textId="77777777" w:rsidR="00406E2C" w:rsidRPr="00406E2C" w:rsidRDefault="00406E2C" w:rsidP="00406E2C">
      <w:pPr>
        <w:ind w:firstLine="720"/>
        <w:jc w:val="both"/>
        <w:rPr>
          <w:sz w:val="24"/>
        </w:rPr>
      </w:pPr>
      <w:r w:rsidRPr="00406E2C">
        <w:rPr>
          <w:b/>
          <w:sz w:val="24"/>
        </w:rPr>
        <w:t>1.2.</w:t>
      </w:r>
      <w:r w:rsidRPr="00406E2C">
        <w:rPr>
          <w:sz w:val="24"/>
        </w:rPr>
        <w:t xml:space="preserve"> Целевые показатели энергосбережения и повышения энергетической эффективности: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517"/>
        <w:gridCol w:w="1588"/>
      </w:tblGrid>
      <w:tr w:rsidR="00406E2C" w:rsidRPr="00406E2C" w14:paraId="10827CE4" w14:textId="77777777" w:rsidTr="00406E2C">
        <w:trPr>
          <w:trHeight w:val="276"/>
        </w:trPr>
        <w:tc>
          <w:tcPr>
            <w:tcW w:w="676" w:type="dxa"/>
            <w:vMerge w:val="restart"/>
            <w:vAlign w:val="center"/>
          </w:tcPr>
          <w:p w14:paraId="65625B48" w14:textId="77777777" w:rsidR="00406E2C" w:rsidRPr="00406E2C" w:rsidRDefault="00406E2C" w:rsidP="00406E2C">
            <w:pPr>
              <w:pStyle w:val="af9"/>
              <w:ind w:left="0"/>
              <w:jc w:val="center"/>
              <w:rPr>
                <w:sz w:val="20"/>
                <w:szCs w:val="22"/>
              </w:rPr>
            </w:pPr>
            <w:r w:rsidRPr="00406E2C">
              <w:rPr>
                <w:sz w:val="20"/>
                <w:szCs w:val="22"/>
              </w:rPr>
              <w:t>№ п/п</w:t>
            </w:r>
          </w:p>
        </w:tc>
        <w:tc>
          <w:tcPr>
            <w:tcW w:w="7517" w:type="dxa"/>
            <w:vMerge w:val="restart"/>
            <w:vAlign w:val="center"/>
          </w:tcPr>
          <w:p w14:paraId="0954D4B7" w14:textId="77777777" w:rsidR="00406E2C" w:rsidRPr="00406E2C" w:rsidRDefault="00406E2C" w:rsidP="00406E2C">
            <w:pPr>
              <w:pStyle w:val="af9"/>
              <w:ind w:left="0"/>
              <w:jc w:val="center"/>
              <w:rPr>
                <w:sz w:val="20"/>
                <w:szCs w:val="22"/>
              </w:rPr>
            </w:pPr>
            <w:r w:rsidRPr="00406E2C">
              <w:rPr>
                <w:sz w:val="20"/>
                <w:szCs w:val="22"/>
              </w:rPr>
              <w:t>Наименование показателя</w:t>
            </w:r>
          </w:p>
        </w:tc>
        <w:tc>
          <w:tcPr>
            <w:tcW w:w="1588" w:type="dxa"/>
            <w:vMerge w:val="restart"/>
            <w:vAlign w:val="center"/>
          </w:tcPr>
          <w:p w14:paraId="1671381D" w14:textId="77777777" w:rsidR="00406E2C" w:rsidRPr="00406E2C" w:rsidRDefault="00406E2C" w:rsidP="00406E2C">
            <w:pPr>
              <w:pStyle w:val="af9"/>
              <w:ind w:left="0"/>
              <w:jc w:val="center"/>
              <w:rPr>
                <w:sz w:val="20"/>
                <w:szCs w:val="22"/>
              </w:rPr>
            </w:pPr>
            <w:r w:rsidRPr="00406E2C">
              <w:rPr>
                <w:sz w:val="20"/>
                <w:szCs w:val="22"/>
              </w:rPr>
              <w:t>Ед. изм.</w:t>
            </w:r>
          </w:p>
        </w:tc>
      </w:tr>
      <w:tr w:rsidR="00406E2C" w:rsidRPr="00406E2C" w14:paraId="737F5885" w14:textId="77777777" w:rsidTr="00406E2C">
        <w:trPr>
          <w:trHeight w:val="415"/>
        </w:trPr>
        <w:tc>
          <w:tcPr>
            <w:tcW w:w="676" w:type="dxa"/>
            <w:vMerge/>
            <w:vAlign w:val="center"/>
          </w:tcPr>
          <w:p w14:paraId="78FDEDD3" w14:textId="77777777" w:rsidR="00406E2C" w:rsidRPr="00406E2C" w:rsidRDefault="00406E2C" w:rsidP="00406E2C">
            <w:pPr>
              <w:pStyle w:val="af9"/>
              <w:ind w:left="0"/>
              <w:jc w:val="center"/>
              <w:rPr>
                <w:sz w:val="20"/>
                <w:szCs w:val="22"/>
              </w:rPr>
            </w:pPr>
          </w:p>
        </w:tc>
        <w:tc>
          <w:tcPr>
            <w:tcW w:w="7517" w:type="dxa"/>
            <w:vMerge/>
            <w:vAlign w:val="center"/>
          </w:tcPr>
          <w:p w14:paraId="40999DEE" w14:textId="77777777" w:rsidR="00406E2C" w:rsidRPr="00406E2C" w:rsidRDefault="00406E2C" w:rsidP="00406E2C">
            <w:pPr>
              <w:pStyle w:val="af9"/>
              <w:ind w:left="0"/>
              <w:jc w:val="center"/>
              <w:rPr>
                <w:sz w:val="20"/>
                <w:szCs w:val="22"/>
              </w:rPr>
            </w:pPr>
          </w:p>
        </w:tc>
        <w:tc>
          <w:tcPr>
            <w:tcW w:w="1588" w:type="dxa"/>
            <w:vMerge/>
            <w:vAlign w:val="center"/>
          </w:tcPr>
          <w:p w14:paraId="604C8B0D" w14:textId="77777777" w:rsidR="00406E2C" w:rsidRPr="00406E2C" w:rsidRDefault="00406E2C" w:rsidP="00406E2C">
            <w:pPr>
              <w:pStyle w:val="af9"/>
              <w:ind w:left="0"/>
              <w:jc w:val="center"/>
              <w:rPr>
                <w:sz w:val="20"/>
                <w:szCs w:val="22"/>
              </w:rPr>
            </w:pPr>
          </w:p>
        </w:tc>
      </w:tr>
      <w:tr w:rsidR="00406E2C" w:rsidRPr="00406E2C" w14:paraId="45A2C3DC" w14:textId="77777777" w:rsidTr="00406E2C">
        <w:trPr>
          <w:trHeight w:val="415"/>
        </w:trPr>
        <w:tc>
          <w:tcPr>
            <w:tcW w:w="676" w:type="dxa"/>
            <w:vAlign w:val="center"/>
          </w:tcPr>
          <w:p w14:paraId="7773EE9C" w14:textId="77777777" w:rsidR="00406E2C" w:rsidRPr="00406E2C" w:rsidRDefault="00406E2C" w:rsidP="00406E2C">
            <w:pPr>
              <w:pStyle w:val="af9"/>
              <w:ind w:left="0"/>
              <w:jc w:val="center"/>
              <w:rPr>
                <w:sz w:val="20"/>
                <w:szCs w:val="22"/>
              </w:rPr>
            </w:pPr>
            <w:r w:rsidRPr="00406E2C">
              <w:rPr>
                <w:sz w:val="20"/>
                <w:szCs w:val="22"/>
              </w:rPr>
              <w:t>1</w:t>
            </w:r>
          </w:p>
        </w:tc>
        <w:tc>
          <w:tcPr>
            <w:tcW w:w="7517" w:type="dxa"/>
            <w:vAlign w:val="center"/>
          </w:tcPr>
          <w:p w14:paraId="3595C019" w14:textId="77777777" w:rsidR="00406E2C" w:rsidRPr="00406E2C" w:rsidRDefault="00406E2C" w:rsidP="00406E2C">
            <w:pPr>
              <w:pStyle w:val="af9"/>
              <w:ind w:left="0"/>
              <w:jc w:val="both"/>
              <w:rPr>
                <w:sz w:val="20"/>
                <w:szCs w:val="22"/>
              </w:rPr>
            </w:pPr>
            <w:r w:rsidRPr="00406E2C">
              <w:rPr>
                <w:sz w:val="20"/>
                <w:szCs w:val="22"/>
              </w:rPr>
              <w:t>Расход электрической энергии на единицу выработки тепловой энергии</w:t>
            </w:r>
          </w:p>
        </w:tc>
        <w:tc>
          <w:tcPr>
            <w:tcW w:w="1588" w:type="dxa"/>
            <w:vAlign w:val="center"/>
          </w:tcPr>
          <w:p w14:paraId="4CF74870" w14:textId="77777777" w:rsidR="00406E2C" w:rsidRPr="00406E2C" w:rsidRDefault="00406E2C" w:rsidP="00406E2C">
            <w:pPr>
              <w:pStyle w:val="af9"/>
              <w:ind w:left="0"/>
              <w:jc w:val="center"/>
              <w:rPr>
                <w:sz w:val="20"/>
                <w:szCs w:val="22"/>
              </w:rPr>
            </w:pPr>
            <w:proofErr w:type="spellStart"/>
            <w:r w:rsidRPr="00406E2C">
              <w:rPr>
                <w:sz w:val="20"/>
                <w:szCs w:val="22"/>
              </w:rPr>
              <w:t>кВт.ч</w:t>
            </w:r>
            <w:proofErr w:type="spellEnd"/>
            <w:r w:rsidRPr="00406E2C">
              <w:rPr>
                <w:sz w:val="20"/>
                <w:szCs w:val="22"/>
              </w:rPr>
              <w:t>./Гкал</w:t>
            </w:r>
          </w:p>
        </w:tc>
      </w:tr>
      <w:tr w:rsidR="00406E2C" w:rsidRPr="00406E2C" w14:paraId="682D1812" w14:textId="77777777" w:rsidTr="00406E2C">
        <w:trPr>
          <w:trHeight w:val="415"/>
        </w:trPr>
        <w:tc>
          <w:tcPr>
            <w:tcW w:w="676" w:type="dxa"/>
            <w:vAlign w:val="center"/>
          </w:tcPr>
          <w:p w14:paraId="10409A3A" w14:textId="77777777" w:rsidR="00406E2C" w:rsidRPr="00406E2C" w:rsidRDefault="00406E2C" w:rsidP="00406E2C">
            <w:pPr>
              <w:pStyle w:val="af9"/>
              <w:ind w:left="0"/>
              <w:jc w:val="center"/>
              <w:rPr>
                <w:sz w:val="20"/>
                <w:szCs w:val="22"/>
              </w:rPr>
            </w:pPr>
            <w:r w:rsidRPr="00406E2C">
              <w:rPr>
                <w:sz w:val="20"/>
                <w:szCs w:val="22"/>
              </w:rPr>
              <w:t>2</w:t>
            </w:r>
          </w:p>
        </w:tc>
        <w:tc>
          <w:tcPr>
            <w:tcW w:w="7517" w:type="dxa"/>
            <w:vAlign w:val="center"/>
          </w:tcPr>
          <w:p w14:paraId="19696B9B" w14:textId="77777777" w:rsidR="00406E2C" w:rsidRPr="00406E2C" w:rsidRDefault="00406E2C" w:rsidP="00406E2C">
            <w:pPr>
              <w:pStyle w:val="af9"/>
              <w:ind w:left="0"/>
              <w:jc w:val="both"/>
              <w:rPr>
                <w:sz w:val="20"/>
                <w:szCs w:val="22"/>
              </w:rPr>
            </w:pPr>
            <w:r w:rsidRPr="00406E2C">
              <w:rPr>
                <w:sz w:val="20"/>
                <w:szCs w:val="22"/>
              </w:rPr>
              <w:t>Расхода воды на единицу выработки тепловой энергии</w:t>
            </w:r>
          </w:p>
        </w:tc>
        <w:tc>
          <w:tcPr>
            <w:tcW w:w="1588" w:type="dxa"/>
            <w:vAlign w:val="center"/>
          </w:tcPr>
          <w:p w14:paraId="7C51C630" w14:textId="77777777" w:rsidR="00406E2C" w:rsidRPr="00406E2C" w:rsidRDefault="00406E2C" w:rsidP="00406E2C">
            <w:pPr>
              <w:pStyle w:val="af9"/>
              <w:ind w:left="0"/>
              <w:jc w:val="center"/>
              <w:rPr>
                <w:sz w:val="20"/>
                <w:szCs w:val="22"/>
              </w:rPr>
            </w:pPr>
            <w:proofErr w:type="spellStart"/>
            <w:r w:rsidRPr="00406E2C">
              <w:rPr>
                <w:sz w:val="20"/>
                <w:szCs w:val="22"/>
              </w:rPr>
              <w:t>куб.м</w:t>
            </w:r>
            <w:proofErr w:type="spellEnd"/>
            <w:r w:rsidRPr="00406E2C">
              <w:rPr>
                <w:sz w:val="20"/>
                <w:szCs w:val="22"/>
              </w:rPr>
              <w:t>./Гкал</w:t>
            </w:r>
          </w:p>
        </w:tc>
      </w:tr>
      <w:tr w:rsidR="00406E2C" w:rsidRPr="00406E2C" w14:paraId="6489C7B9" w14:textId="77777777" w:rsidTr="00406E2C">
        <w:tc>
          <w:tcPr>
            <w:tcW w:w="676" w:type="dxa"/>
            <w:vAlign w:val="center"/>
          </w:tcPr>
          <w:p w14:paraId="25015577" w14:textId="77777777" w:rsidR="00406E2C" w:rsidRPr="00406E2C" w:rsidRDefault="00406E2C" w:rsidP="00406E2C">
            <w:pPr>
              <w:pStyle w:val="af9"/>
              <w:ind w:left="0"/>
              <w:jc w:val="center"/>
              <w:rPr>
                <w:sz w:val="20"/>
                <w:szCs w:val="22"/>
              </w:rPr>
            </w:pPr>
            <w:r w:rsidRPr="00406E2C">
              <w:rPr>
                <w:sz w:val="20"/>
                <w:szCs w:val="22"/>
              </w:rPr>
              <w:t>3</w:t>
            </w:r>
          </w:p>
        </w:tc>
        <w:tc>
          <w:tcPr>
            <w:tcW w:w="7517" w:type="dxa"/>
            <w:vAlign w:val="center"/>
          </w:tcPr>
          <w:p w14:paraId="3F38716D" w14:textId="77777777" w:rsidR="00406E2C" w:rsidRPr="00406E2C" w:rsidRDefault="00406E2C" w:rsidP="00406E2C">
            <w:pPr>
              <w:pStyle w:val="af9"/>
              <w:ind w:left="0"/>
              <w:jc w:val="both"/>
              <w:rPr>
                <w:sz w:val="20"/>
                <w:szCs w:val="22"/>
              </w:rPr>
            </w:pPr>
            <w:r w:rsidRPr="00406E2C">
              <w:rPr>
                <w:sz w:val="20"/>
                <w:szCs w:val="22"/>
              </w:rPr>
              <w:t>Удельный расход воды на единицу передаваемой тепловой энергии</w:t>
            </w:r>
          </w:p>
        </w:tc>
        <w:tc>
          <w:tcPr>
            <w:tcW w:w="1588" w:type="dxa"/>
            <w:vAlign w:val="center"/>
          </w:tcPr>
          <w:p w14:paraId="7364291A" w14:textId="77777777" w:rsidR="00406E2C" w:rsidRPr="00406E2C" w:rsidRDefault="00406E2C" w:rsidP="00406E2C">
            <w:pPr>
              <w:pStyle w:val="af9"/>
              <w:ind w:left="0"/>
              <w:jc w:val="center"/>
              <w:rPr>
                <w:sz w:val="20"/>
                <w:szCs w:val="22"/>
              </w:rPr>
            </w:pPr>
            <w:proofErr w:type="spellStart"/>
            <w:r w:rsidRPr="00406E2C">
              <w:rPr>
                <w:sz w:val="20"/>
                <w:szCs w:val="22"/>
              </w:rPr>
              <w:t>куб.м</w:t>
            </w:r>
            <w:proofErr w:type="spellEnd"/>
            <w:r w:rsidRPr="00406E2C">
              <w:rPr>
                <w:sz w:val="20"/>
                <w:szCs w:val="22"/>
              </w:rPr>
              <w:t>./Гкал</w:t>
            </w:r>
          </w:p>
        </w:tc>
      </w:tr>
      <w:tr w:rsidR="00406E2C" w:rsidRPr="00406E2C" w14:paraId="5A9ABAD4" w14:textId="77777777" w:rsidTr="00406E2C">
        <w:tc>
          <w:tcPr>
            <w:tcW w:w="676" w:type="dxa"/>
            <w:vAlign w:val="center"/>
          </w:tcPr>
          <w:p w14:paraId="14BFF906" w14:textId="77777777" w:rsidR="00406E2C" w:rsidRPr="00406E2C" w:rsidRDefault="00406E2C" w:rsidP="00406E2C">
            <w:pPr>
              <w:pStyle w:val="af9"/>
              <w:ind w:left="0"/>
              <w:jc w:val="center"/>
              <w:rPr>
                <w:sz w:val="20"/>
                <w:szCs w:val="22"/>
              </w:rPr>
            </w:pPr>
            <w:r w:rsidRPr="00406E2C">
              <w:rPr>
                <w:sz w:val="20"/>
                <w:szCs w:val="22"/>
              </w:rPr>
              <w:t>4</w:t>
            </w:r>
          </w:p>
        </w:tc>
        <w:tc>
          <w:tcPr>
            <w:tcW w:w="7517" w:type="dxa"/>
            <w:vAlign w:val="center"/>
          </w:tcPr>
          <w:p w14:paraId="23C1157A" w14:textId="77777777" w:rsidR="00406E2C" w:rsidRPr="00406E2C" w:rsidRDefault="00406E2C" w:rsidP="00406E2C">
            <w:pPr>
              <w:autoSpaceDE w:val="0"/>
              <w:autoSpaceDN w:val="0"/>
              <w:adjustRightInd w:val="0"/>
              <w:jc w:val="both"/>
              <w:rPr>
                <w:sz w:val="20"/>
                <w:szCs w:val="22"/>
              </w:rPr>
            </w:pPr>
            <w:r w:rsidRPr="00406E2C">
              <w:rPr>
                <w:sz w:val="20"/>
                <w:szCs w:val="22"/>
              </w:rPr>
              <w:t>Удельный расход энергетических ресурсов в зданиях, строениях, сооружениях, находящихся в собственности регулируемой организации при осуществлении регулируемых видов деятельности</w:t>
            </w:r>
          </w:p>
        </w:tc>
        <w:tc>
          <w:tcPr>
            <w:tcW w:w="1588" w:type="dxa"/>
            <w:vAlign w:val="center"/>
          </w:tcPr>
          <w:p w14:paraId="4161A8EF" w14:textId="77777777" w:rsidR="00406E2C" w:rsidRPr="00406E2C" w:rsidRDefault="00406E2C" w:rsidP="00406E2C">
            <w:pPr>
              <w:pStyle w:val="af9"/>
              <w:ind w:left="0"/>
              <w:jc w:val="center"/>
              <w:rPr>
                <w:sz w:val="20"/>
                <w:szCs w:val="22"/>
              </w:rPr>
            </w:pPr>
            <w:proofErr w:type="spellStart"/>
            <w:r w:rsidRPr="00406E2C">
              <w:rPr>
                <w:sz w:val="20"/>
                <w:szCs w:val="22"/>
              </w:rPr>
              <w:t>т.у.т</w:t>
            </w:r>
            <w:proofErr w:type="spellEnd"/>
            <w:r w:rsidRPr="00406E2C">
              <w:rPr>
                <w:sz w:val="20"/>
                <w:szCs w:val="22"/>
              </w:rPr>
              <w:t>.</w:t>
            </w:r>
          </w:p>
        </w:tc>
      </w:tr>
    </w:tbl>
    <w:p w14:paraId="7CFE4754" w14:textId="77777777" w:rsidR="00406E2C" w:rsidRPr="00406E2C" w:rsidRDefault="00406E2C" w:rsidP="00406E2C">
      <w:pPr>
        <w:pStyle w:val="af9"/>
        <w:tabs>
          <w:tab w:val="left" w:pos="7380"/>
        </w:tabs>
        <w:autoSpaceDE w:val="0"/>
        <w:autoSpaceDN w:val="0"/>
        <w:adjustRightInd w:val="0"/>
        <w:ind w:left="0" w:firstLine="720"/>
        <w:jc w:val="both"/>
        <w:rPr>
          <w:szCs w:val="28"/>
        </w:rPr>
      </w:pPr>
      <w:r w:rsidRPr="00406E2C">
        <w:rPr>
          <w:b/>
          <w:szCs w:val="28"/>
        </w:rPr>
        <w:t>1.3.</w:t>
      </w:r>
      <w:r w:rsidRPr="00406E2C">
        <w:rPr>
          <w:szCs w:val="28"/>
        </w:rPr>
        <w:t xml:space="preserve"> Перечень обязательных мероприятий по энергосбережению и повышению энергетической эффективности и сроки их проведения: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7433"/>
        <w:gridCol w:w="1730"/>
      </w:tblGrid>
      <w:tr w:rsidR="00406E2C" w:rsidRPr="00406E2C" w14:paraId="236B84F9" w14:textId="77777777" w:rsidTr="00406E2C">
        <w:trPr>
          <w:trHeight w:val="898"/>
        </w:trPr>
        <w:tc>
          <w:tcPr>
            <w:tcW w:w="613" w:type="dxa"/>
            <w:vAlign w:val="center"/>
          </w:tcPr>
          <w:p w14:paraId="42036C6F" w14:textId="77777777" w:rsidR="00406E2C" w:rsidRPr="00406E2C" w:rsidRDefault="00406E2C" w:rsidP="00076630">
            <w:pPr>
              <w:pStyle w:val="af9"/>
              <w:ind w:left="0"/>
              <w:jc w:val="center"/>
              <w:rPr>
                <w:sz w:val="20"/>
                <w:szCs w:val="22"/>
              </w:rPr>
            </w:pPr>
            <w:r w:rsidRPr="00406E2C">
              <w:rPr>
                <w:sz w:val="20"/>
                <w:szCs w:val="22"/>
              </w:rPr>
              <w:t>№ п/п</w:t>
            </w:r>
          </w:p>
        </w:tc>
        <w:tc>
          <w:tcPr>
            <w:tcW w:w="7433" w:type="dxa"/>
            <w:vAlign w:val="center"/>
          </w:tcPr>
          <w:p w14:paraId="1863AF2D" w14:textId="77777777" w:rsidR="00406E2C" w:rsidRPr="00406E2C" w:rsidRDefault="00406E2C" w:rsidP="00076630">
            <w:pPr>
              <w:pStyle w:val="af9"/>
              <w:ind w:left="0"/>
              <w:jc w:val="center"/>
              <w:rPr>
                <w:sz w:val="20"/>
                <w:szCs w:val="22"/>
              </w:rPr>
            </w:pPr>
            <w:r w:rsidRPr="00406E2C">
              <w:rPr>
                <w:sz w:val="20"/>
                <w:szCs w:val="22"/>
              </w:rPr>
              <w:t>Наименование мероприятия</w:t>
            </w:r>
          </w:p>
        </w:tc>
        <w:tc>
          <w:tcPr>
            <w:tcW w:w="1730" w:type="dxa"/>
            <w:vAlign w:val="center"/>
          </w:tcPr>
          <w:p w14:paraId="43440473" w14:textId="77777777" w:rsidR="00406E2C" w:rsidRPr="00406E2C" w:rsidRDefault="00406E2C" w:rsidP="00076630">
            <w:pPr>
              <w:pStyle w:val="af9"/>
              <w:ind w:left="0"/>
              <w:jc w:val="center"/>
              <w:rPr>
                <w:sz w:val="20"/>
                <w:szCs w:val="22"/>
              </w:rPr>
            </w:pPr>
            <w:r w:rsidRPr="00406E2C">
              <w:rPr>
                <w:sz w:val="20"/>
                <w:szCs w:val="22"/>
              </w:rPr>
              <w:t>Сроки их проведения</w:t>
            </w:r>
          </w:p>
        </w:tc>
      </w:tr>
      <w:tr w:rsidR="00406E2C" w:rsidRPr="00406E2C" w14:paraId="074CF1B0" w14:textId="77777777" w:rsidTr="00406E2C">
        <w:tc>
          <w:tcPr>
            <w:tcW w:w="613" w:type="dxa"/>
            <w:vAlign w:val="center"/>
          </w:tcPr>
          <w:p w14:paraId="6ED90C16" w14:textId="77777777" w:rsidR="00406E2C" w:rsidRPr="00406E2C" w:rsidRDefault="00406E2C" w:rsidP="00076630">
            <w:pPr>
              <w:pStyle w:val="af9"/>
              <w:ind w:left="0"/>
              <w:jc w:val="center"/>
              <w:rPr>
                <w:sz w:val="20"/>
                <w:szCs w:val="22"/>
              </w:rPr>
            </w:pPr>
            <w:r w:rsidRPr="00406E2C">
              <w:rPr>
                <w:sz w:val="20"/>
                <w:szCs w:val="22"/>
              </w:rPr>
              <w:t>1</w:t>
            </w:r>
          </w:p>
        </w:tc>
        <w:tc>
          <w:tcPr>
            <w:tcW w:w="7433" w:type="dxa"/>
            <w:vAlign w:val="center"/>
          </w:tcPr>
          <w:p w14:paraId="17B19AB6" w14:textId="77777777" w:rsidR="00406E2C" w:rsidRPr="00406E2C" w:rsidRDefault="00406E2C" w:rsidP="00076630">
            <w:pPr>
              <w:pStyle w:val="af9"/>
              <w:ind w:left="0"/>
              <w:jc w:val="both"/>
              <w:rPr>
                <w:sz w:val="20"/>
                <w:szCs w:val="22"/>
              </w:rPr>
            </w:pPr>
            <w:r w:rsidRPr="00406E2C">
              <w:rPr>
                <w:sz w:val="20"/>
                <w:szCs w:val="22"/>
              </w:rPr>
              <w:t>Технические и технологические мероприятия:</w:t>
            </w:r>
          </w:p>
        </w:tc>
        <w:tc>
          <w:tcPr>
            <w:tcW w:w="1730" w:type="dxa"/>
            <w:vAlign w:val="center"/>
          </w:tcPr>
          <w:p w14:paraId="1388EF31" w14:textId="77777777" w:rsidR="00406E2C" w:rsidRPr="00406E2C" w:rsidRDefault="00406E2C" w:rsidP="00076630">
            <w:pPr>
              <w:pStyle w:val="af9"/>
              <w:ind w:left="0"/>
              <w:jc w:val="center"/>
              <w:rPr>
                <w:sz w:val="20"/>
                <w:szCs w:val="22"/>
              </w:rPr>
            </w:pPr>
            <w:r w:rsidRPr="00406E2C">
              <w:rPr>
                <w:sz w:val="20"/>
                <w:szCs w:val="22"/>
              </w:rPr>
              <w:t xml:space="preserve">2026 - 2028 </w:t>
            </w:r>
            <w:proofErr w:type="spellStart"/>
            <w:r w:rsidRPr="00406E2C">
              <w:rPr>
                <w:sz w:val="20"/>
                <w:szCs w:val="22"/>
              </w:rPr>
              <w:t>г.г</w:t>
            </w:r>
            <w:proofErr w:type="spellEnd"/>
            <w:r w:rsidRPr="00406E2C">
              <w:rPr>
                <w:sz w:val="20"/>
                <w:szCs w:val="22"/>
              </w:rPr>
              <w:t>.</w:t>
            </w:r>
          </w:p>
        </w:tc>
      </w:tr>
      <w:tr w:rsidR="00406E2C" w:rsidRPr="00406E2C" w14:paraId="4C9E3C3B" w14:textId="77777777" w:rsidTr="00406E2C">
        <w:tc>
          <w:tcPr>
            <w:tcW w:w="613" w:type="dxa"/>
            <w:vAlign w:val="center"/>
          </w:tcPr>
          <w:p w14:paraId="2DE099F9" w14:textId="77777777" w:rsidR="00406E2C" w:rsidRPr="00406E2C" w:rsidRDefault="00406E2C" w:rsidP="00076630">
            <w:pPr>
              <w:pStyle w:val="af9"/>
              <w:ind w:left="0"/>
              <w:jc w:val="center"/>
              <w:rPr>
                <w:sz w:val="20"/>
                <w:szCs w:val="22"/>
              </w:rPr>
            </w:pPr>
            <w:r w:rsidRPr="00406E2C">
              <w:rPr>
                <w:sz w:val="20"/>
                <w:szCs w:val="22"/>
              </w:rPr>
              <w:t>1.1</w:t>
            </w:r>
          </w:p>
        </w:tc>
        <w:tc>
          <w:tcPr>
            <w:tcW w:w="7433" w:type="dxa"/>
            <w:vAlign w:val="center"/>
          </w:tcPr>
          <w:p w14:paraId="1C7F9F4E" w14:textId="77777777" w:rsidR="00406E2C" w:rsidRPr="00406E2C" w:rsidRDefault="00406E2C" w:rsidP="00076630">
            <w:pPr>
              <w:pStyle w:val="af9"/>
              <w:ind w:left="0"/>
              <w:jc w:val="both"/>
              <w:rPr>
                <w:sz w:val="20"/>
                <w:szCs w:val="22"/>
              </w:rPr>
            </w:pPr>
            <w:r w:rsidRPr="00406E2C">
              <w:rPr>
                <w:sz w:val="20"/>
                <w:szCs w:val="22"/>
              </w:rPr>
              <w:t xml:space="preserve">модернизация котельных с использованием </w:t>
            </w:r>
            <w:proofErr w:type="spellStart"/>
            <w:r w:rsidRPr="00406E2C">
              <w:rPr>
                <w:sz w:val="20"/>
                <w:szCs w:val="22"/>
              </w:rPr>
              <w:t>энергоэффективного</w:t>
            </w:r>
            <w:proofErr w:type="spellEnd"/>
            <w:r w:rsidRPr="00406E2C">
              <w:rPr>
                <w:sz w:val="20"/>
                <w:szCs w:val="22"/>
              </w:rPr>
              <w:t xml:space="preserve"> оборудования с высоким коэффициентом полезного действия</w:t>
            </w:r>
          </w:p>
        </w:tc>
        <w:tc>
          <w:tcPr>
            <w:tcW w:w="1730" w:type="dxa"/>
            <w:vAlign w:val="center"/>
          </w:tcPr>
          <w:p w14:paraId="670F2F80" w14:textId="77777777" w:rsidR="00406E2C" w:rsidRPr="00406E2C" w:rsidRDefault="00406E2C" w:rsidP="00076630">
            <w:pPr>
              <w:pStyle w:val="af9"/>
              <w:ind w:left="0"/>
              <w:jc w:val="center"/>
              <w:rPr>
                <w:sz w:val="20"/>
                <w:szCs w:val="22"/>
              </w:rPr>
            </w:pPr>
            <w:r w:rsidRPr="00406E2C">
              <w:rPr>
                <w:sz w:val="20"/>
                <w:szCs w:val="22"/>
              </w:rPr>
              <w:t>-</w:t>
            </w:r>
          </w:p>
        </w:tc>
      </w:tr>
      <w:tr w:rsidR="00406E2C" w:rsidRPr="00406E2C" w14:paraId="6699F4CA" w14:textId="77777777" w:rsidTr="00406E2C">
        <w:tc>
          <w:tcPr>
            <w:tcW w:w="613" w:type="dxa"/>
            <w:vAlign w:val="center"/>
          </w:tcPr>
          <w:p w14:paraId="6D799180" w14:textId="77777777" w:rsidR="00406E2C" w:rsidRPr="00406E2C" w:rsidRDefault="00406E2C" w:rsidP="00076630">
            <w:pPr>
              <w:pStyle w:val="af9"/>
              <w:ind w:left="0"/>
              <w:jc w:val="center"/>
              <w:rPr>
                <w:sz w:val="20"/>
                <w:szCs w:val="22"/>
              </w:rPr>
            </w:pPr>
            <w:r w:rsidRPr="00406E2C">
              <w:rPr>
                <w:sz w:val="20"/>
                <w:szCs w:val="22"/>
              </w:rPr>
              <w:t>1.2</w:t>
            </w:r>
          </w:p>
        </w:tc>
        <w:tc>
          <w:tcPr>
            <w:tcW w:w="7433" w:type="dxa"/>
            <w:vAlign w:val="center"/>
          </w:tcPr>
          <w:p w14:paraId="6BCFD52E" w14:textId="77777777" w:rsidR="00406E2C" w:rsidRPr="00406E2C" w:rsidRDefault="00406E2C" w:rsidP="00076630">
            <w:pPr>
              <w:pStyle w:val="af9"/>
              <w:ind w:left="0"/>
              <w:jc w:val="both"/>
              <w:rPr>
                <w:sz w:val="20"/>
                <w:szCs w:val="22"/>
              </w:rPr>
            </w:pPr>
            <w:r w:rsidRPr="00406E2C">
              <w:rPr>
                <w:sz w:val="20"/>
                <w:szCs w:val="22"/>
              </w:rPr>
              <w:t xml:space="preserve">замена тепловых сетей с использованием </w:t>
            </w:r>
            <w:proofErr w:type="spellStart"/>
            <w:r w:rsidRPr="00406E2C">
              <w:rPr>
                <w:sz w:val="20"/>
                <w:szCs w:val="22"/>
              </w:rPr>
              <w:t>энергоэффективного</w:t>
            </w:r>
            <w:proofErr w:type="spellEnd"/>
            <w:r w:rsidRPr="00406E2C">
              <w:rPr>
                <w:sz w:val="20"/>
                <w:szCs w:val="22"/>
              </w:rPr>
              <w:t xml:space="preserve"> оборудования, применени</w:t>
            </w:r>
            <w:r w:rsidRPr="00406E2C">
              <w:rPr>
                <w:vanish/>
                <w:sz w:val="20"/>
                <w:szCs w:val="22"/>
              </w:rPr>
              <w:t xml:space="preserve"> с использованием энергоэффективного оборудования с высоким коэффициентом полезного действия</w:t>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vanish/>
                <w:sz w:val="20"/>
                <w:szCs w:val="22"/>
              </w:rPr>
              <w:pgNum/>
            </w:r>
            <w:r w:rsidRPr="00406E2C">
              <w:rPr>
                <w:sz w:val="20"/>
                <w:szCs w:val="22"/>
              </w:rPr>
              <w:t>е эффективных технологий по тепловой изоляции вновь строящихся сетей при восстановлении разрушенной тепловой изоляции</w:t>
            </w:r>
          </w:p>
        </w:tc>
        <w:tc>
          <w:tcPr>
            <w:tcW w:w="1730" w:type="dxa"/>
            <w:vAlign w:val="center"/>
          </w:tcPr>
          <w:p w14:paraId="1F324551" w14:textId="77777777" w:rsidR="00406E2C" w:rsidRPr="00406E2C" w:rsidRDefault="00406E2C" w:rsidP="00076630">
            <w:pPr>
              <w:pStyle w:val="af9"/>
              <w:ind w:left="0"/>
              <w:jc w:val="center"/>
              <w:rPr>
                <w:sz w:val="20"/>
                <w:szCs w:val="22"/>
              </w:rPr>
            </w:pPr>
            <w:r w:rsidRPr="00406E2C">
              <w:rPr>
                <w:sz w:val="20"/>
                <w:szCs w:val="22"/>
              </w:rPr>
              <w:t>-</w:t>
            </w:r>
          </w:p>
        </w:tc>
      </w:tr>
      <w:tr w:rsidR="00406E2C" w:rsidRPr="00406E2C" w14:paraId="5CB946C1" w14:textId="77777777" w:rsidTr="00406E2C">
        <w:tc>
          <w:tcPr>
            <w:tcW w:w="613" w:type="dxa"/>
            <w:vAlign w:val="center"/>
          </w:tcPr>
          <w:p w14:paraId="3B50C459" w14:textId="77777777" w:rsidR="00406E2C" w:rsidRPr="00406E2C" w:rsidRDefault="00406E2C" w:rsidP="00076630">
            <w:pPr>
              <w:pStyle w:val="af9"/>
              <w:ind w:left="0"/>
              <w:jc w:val="center"/>
              <w:rPr>
                <w:sz w:val="20"/>
                <w:szCs w:val="22"/>
              </w:rPr>
            </w:pPr>
            <w:r w:rsidRPr="00406E2C">
              <w:rPr>
                <w:sz w:val="20"/>
                <w:szCs w:val="22"/>
              </w:rPr>
              <w:t>1.3</w:t>
            </w:r>
          </w:p>
        </w:tc>
        <w:tc>
          <w:tcPr>
            <w:tcW w:w="7433" w:type="dxa"/>
            <w:vAlign w:val="center"/>
          </w:tcPr>
          <w:p w14:paraId="24895171" w14:textId="77777777" w:rsidR="00406E2C" w:rsidRPr="00406E2C" w:rsidRDefault="00406E2C" w:rsidP="00076630">
            <w:pPr>
              <w:pStyle w:val="af9"/>
              <w:ind w:left="0"/>
              <w:jc w:val="both"/>
              <w:rPr>
                <w:sz w:val="20"/>
                <w:szCs w:val="22"/>
              </w:rPr>
            </w:pPr>
            <w:r w:rsidRPr="00406E2C">
              <w:rPr>
                <w:sz w:val="20"/>
                <w:szCs w:val="22"/>
              </w:rPr>
              <w:t>установка регуляторов потребления тепловой энергии зданиями, строениями, сооружениями на собственные нужды</w:t>
            </w:r>
          </w:p>
        </w:tc>
        <w:tc>
          <w:tcPr>
            <w:tcW w:w="1730" w:type="dxa"/>
            <w:vAlign w:val="center"/>
          </w:tcPr>
          <w:p w14:paraId="43061DFD" w14:textId="77777777" w:rsidR="00406E2C" w:rsidRPr="00406E2C" w:rsidRDefault="00406E2C" w:rsidP="00076630">
            <w:pPr>
              <w:pStyle w:val="af9"/>
              <w:ind w:left="0"/>
              <w:jc w:val="center"/>
              <w:rPr>
                <w:sz w:val="20"/>
                <w:szCs w:val="22"/>
              </w:rPr>
            </w:pPr>
            <w:r w:rsidRPr="00406E2C">
              <w:rPr>
                <w:sz w:val="20"/>
                <w:szCs w:val="22"/>
              </w:rPr>
              <w:t>-</w:t>
            </w:r>
          </w:p>
        </w:tc>
      </w:tr>
      <w:tr w:rsidR="00406E2C" w:rsidRPr="00406E2C" w14:paraId="4739E9EE" w14:textId="77777777" w:rsidTr="00406E2C">
        <w:tc>
          <w:tcPr>
            <w:tcW w:w="613" w:type="dxa"/>
            <w:vAlign w:val="center"/>
          </w:tcPr>
          <w:p w14:paraId="4ADC3DC4" w14:textId="77777777" w:rsidR="00406E2C" w:rsidRPr="00406E2C" w:rsidRDefault="00406E2C" w:rsidP="00076630">
            <w:pPr>
              <w:pStyle w:val="af9"/>
              <w:ind w:left="0"/>
              <w:jc w:val="center"/>
              <w:rPr>
                <w:sz w:val="20"/>
                <w:szCs w:val="22"/>
              </w:rPr>
            </w:pPr>
            <w:r w:rsidRPr="00406E2C">
              <w:rPr>
                <w:sz w:val="20"/>
                <w:szCs w:val="22"/>
              </w:rPr>
              <w:t>1.4</w:t>
            </w:r>
          </w:p>
        </w:tc>
        <w:tc>
          <w:tcPr>
            <w:tcW w:w="7433" w:type="dxa"/>
            <w:vAlign w:val="center"/>
          </w:tcPr>
          <w:p w14:paraId="7E3A785E" w14:textId="77777777" w:rsidR="00406E2C" w:rsidRPr="00406E2C" w:rsidRDefault="00406E2C" w:rsidP="00076630">
            <w:pPr>
              <w:pStyle w:val="af9"/>
              <w:ind w:left="0"/>
              <w:jc w:val="both"/>
              <w:rPr>
                <w:sz w:val="20"/>
                <w:szCs w:val="22"/>
              </w:rPr>
            </w:pPr>
            <w:r w:rsidRPr="00406E2C">
              <w:rPr>
                <w:sz w:val="20"/>
                <w:szCs w:val="22"/>
              </w:rPr>
              <w:t>тепловая изоляция трубопроводов и оборудования, разводящих трубопроводов отопления и горячего водоснабжения в зданиях, строениях, сооружениях на собственные нужды</w:t>
            </w:r>
          </w:p>
        </w:tc>
        <w:tc>
          <w:tcPr>
            <w:tcW w:w="1730" w:type="dxa"/>
            <w:vAlign w:val="center"/>
          </w:tcPr>
          <w:p w14:paraId="2428AB21" w14:textId="77777777" w:rsidR="00406E2C" w:rsidRPr="00406E2C" w:rsidRDefault="00406E2C" w:rsidP="00076630">
            <w:pPr>
              <w:pStyle w:val="af9"/>
              <w:ind w:left="0"/>
              <w:jc w:val="center"/>
              <w:rPr>
                <w:sz w:val="20"/>
                <w:szCs w:val="22"/>
              </w:rPr>
            </w:pPr>
            <w:r w:rsidRPr="00406E2C">
              <w:rPr>
                <w:sz w:val="20"/>
                <w:szCs w:val="22"/>
              </w:rPr>
              <w:t>-</w:t>
            </w:r>
          </w:p>
        </w:tc>
      </w:tr>
      <w:tr w:rsidR="00406E2C" w:rsidRPr="00406E2C" w14:paraId="690E3959" w14:textId="77777777" w:rsidTr="00406E2C">
        <w:tc>
          <w:tcPr>
            <w:tcW w:w="613" w:type="dxa"/>
            <w:vAlign w:val="center"/>
          </w:tcPr>
          <w:p w14:paraId="13D01A3E" w14:textId="77777777" w:rsidR="00406E2C" w:rsidRPr="00406E2C" w:rsidRDefault="00406E2C" w:rsidP="00076630">
            <w:pPr>
              <w:pStyle w:val="af9"/>
              <w:ind w:left="0"/>
              <w:jc w:val="center"/>
              <w:rPr>
                <w:sz w:val="20"/>
                <w:szCs w:val="22"/>
              </w:rPr>
            </w:pPr>
            <w:r w:rsidRPr="00406E2C">
              <w:rPr>
                <w:sz w:val="20"/>
                <w:szCs w:val="22"/>
              </w:rPr>
              <w:t>2</w:t>
            </w:r>
          </w:p>
        </w:tc>
        <w:tc>
          <w:tcPr>
            <w:tcW w:w="7433" w:type="dxa"/>
            <w:vAlign w:val="center"/>
          </w:tcPr>
          <w:p w14:paraId="318B7AA4" w14:textId="77777777" w:rsidR="00406E2C" w:rsidRPr="00406E2C" w:rsidRDefault="00406E2C" w:rsidP="00076630">
            <w:pPr>
              <w:pStyle w:val="af9"/>
              <w:ind w:left="0"/>
              <w:jc w:val="both"/>
              <w:rPr>
                <w:sz w:val="20"/>
                <w:szCs w:val="22"/>
              </w:rPr>
            </w:pPr>
            <w:r w:rsidRPr="00406E2C">
              <w:rPr>
                <w:sz w:val="20"/>
                <w:szCs w:val="22"/>
              </w:rPr>
              <w:t>Организационные мероприятия по энергосбережению и повышению энергетической эффективности:</w:t>
            </w:r>
          </w:p>
        </w:tc>
        <w:tc>
          <w:tcPr>
            <w:tcW w:w="1730" w:type="dxa"/>
            <w:vAlign w:val="center"/>
          </w:tcPr>
          <w:p w14:paraId="4EECAF4F" w14:textId="77777777" w:rsidR="00406E2C" w:rsidRPr="00406E2C" w:rsidRDefault="00406E2C" w:rsidP="00076630">
            <w:pPr>
              <w:pStyle w:val="af9"/>
              <w:ind w:left="0"/>
              <w:jc w:val="center"/>
              <w:rPr>
                <w:sz w:val="20"/>
                <w:szCs w:val="22"/>
              </w:rPr>
            </w:pPr>
            <w:r w:rsidRPr="00406E2C">
              <w:rPr>
                <w:sz w:val="20"/>
                <w:szCs w:val="22"/>
              </w:rPr>
              <w:t xml:space="preserve">2026 - 2028 </w:t>
            </w:r>
            <w:proofErr w:type="spellStart"/>
            <w:r w:rsidRPr="00406E2C">
              <w:rPr>
                <w:sz w:val="20"/>
                <w:szCs w:val="22"/>
              </w:rPr>
              <w:t>г.г</w:t>
            </w:r>
            <w:proofErr w:type="spellEnd"/>
            <w:r w:rsidRPr="00406E2C">
              <w:rPr>
                <w:sz w:val="20"/>
                <w:szCs w:val="22"/>
              </w:rPr>
              <w:t>.</w:t>
            </w:r>
          </w:p>
        </w:tc>
      </w:tr>
      <w:tr w:rsidR="00406E2C" w:rsidRPr="00406E2C" w14:paraId="42F38E2E" w14:textId="77777777" w:rsidTr="00406E2C">
        <w:tc>
          <w:tcPr>
            <w:tcW w:w="613" w:type="dxa"/>
            <w:vAlign w:val="center"/>
          </w:tcPr>
          <w:p w14:paraId="61BAE864" w14:textId="77777777" w:rsidR="00406E2C" w:rsidRPr="00406E2C" w:rsidRDefault="00406E2C" w:rsidP="00076630">
            <w:pPr>
              <w:pStyle w:val="af9"/>
              <w:ind w:left="0"/>
              <w:jc w:val="center"/>
              <w:rPr>
                <w:sz w:val="20"/>
                <w:szCs w:val="22"/>
              </w:rPr>
            </w:pPr>
            <w:r w:rsidRPr="00406E2C">
              <w:rPr>
                <w:sz w:val="20"/>
                <w:szCs w:val="22"/>
              </w:rPr>
              <w:t>2.1</w:t>
            </w:r>
          </w:p>
        </w:tc>
        <w:tc>
          <w:tcPr>
            <w:tcW w:w="7433" w:type="dxa"/>
            <w:vAlign w:val="center"/>
          </w:tcPr>
          <w:p w14:paraId="5A723518" w14:textId="77777777" w:rsidR="00406E2C" w:rsidRPr="00406E2C" w:rsidRDefault="00406E2C" w:rsidP="00076630">
            <w:pPr>
              <w:pStyle w:val="af9"/>
              <w:ind w:left="0"/>
              <w:jc w:val="both"/>
              <w:rPr>
                <w:sz w:val="20"/>
                <w:szCs w:val="22"/>
              </w:rPr>
            </w:pPr>
            <w:r w:rsidRPr="00406E2C">
              <w:rPr>
                <w:sz w:val="20"/>
                <w:szCs w:val="22"/>
              </w:rPr>
              <w:t>информирование потребителей об установке, замене вышедших из строя приборов учета  используемых энергетических ресурсов</w:t>
            </w:r>
          </w:p>
        </w:tc>
        <w:tc>
          <w:tcPr>
            <w:tcW w:w="1730" w:type="dxa"/>
            <w:vAlign w:val="center"/>
          </w:tcPr>
          <w:p w14:paraId="6A6BC1B8" w14:textId="77777777" w:rsidR="00406E2C" w:rsidRPr="00406E2C" w:rsidRDefault="00406E2C" w:rsidP="00076630">
            <w:pPr>
              <w:pStyle w:val="af9"/>
              <w:ind w:left="0"/>
              <w:jc w:val="center"/>
              <w:rPr>
                <w:sz w:val="20"/>
                <w:szCs w:val="22"/>
              </w:rPr>
            </w:pPr>
            <w:r w:rsidRPr="00406E2C">
              <w:rPr>
                <w:sz w:val="20"/>
                <w:szCs w:val="22"/>
              </w:rPr>
              <w:t>-</w:t>
            </w:r>
          </w:p>
        </w:tc>
      </w:tr>
      <w:tr w:rsidR="00406E2C" w:rsidRPr="00406E2C" w14:paraId="489F99B5" w14:textId="77777777" w:rsidTr="00406E2C">
        <w:tc>
          <w:tcPr>
            <w:tcW w:w="613" w:type="dxa"/>
            <w:vAlign w:val="center"/>
          </w:tcPr>
          <w:p w14:paraId="14A2487D" w14:textId="77777777" w:rsidR="00406E2C" w:rsidRPr="00406E2C" w:rsidRDefault="00406E2C" w:rsidP="00076630">
            <w:pPr>
              <w:pStyle w:val="af9"/>
              <w:ind w:left="0"/>
              <w:jc w:val="center"/>
              <w:rPr>
                <w:sz w:val="20"/>
                <w:szCs w:val="22"/>
              </w:rPr>
            </w:pPr>
            <w:r w:rsidRPr="00406E2C">
              <w:rPr>
                <w:sz w:val="20"/>
                <w:szCs w:val="22"/>
              </w:rPr>
              <w:t>2.2</w:t>
            </w:r>
          </w:p>
        </w:tc>
        <w:tc>
          <w:tcPr>
            <w:tcW w:w="7433" w:type="dxa"/>
            <w:vAlign w:val="center"/>
          </w:tcPr>
          <w:p w14:paraId="30C3ABB8" w14:textId="77777777" w:rsidR="00406E2C" w:rsidRPr="00406E2C" w:rsidRDefault="00406E2C" w:rsidP="00076630">
            <w:pPr>
              <w:pStyle w:val="af9"/>
              <w:ind w:left="0"/>
              <w:jc w:val="both"/>
              <w:rPr>
                <w:sz w:val="20"/>
                <w:szCs w:val="22"/>
              </w:rPr>
            </w:pPr>
            <w:r w:rsidRPr="00406E2C">
              <w:rPr>
                <w:sz w:val="20"/>
                <w:szCs w:val="22"/>
              </w:rPr>
              <w:t>оценка аварийности и потерь в тепловых сетях</w:t>
            </w:r>
          </w:p>
        </w:tc>
        <w:tc>
          <w:tcPr>
            <w:tcW w:w="1730" w:type="dxa"/>
            <w:vAlign w:val="center"/>
          </w:tcPr>
          <w:p w14:paraId="5D9F702F" w14:textId="77777777" w:rsidR="00406E2C" w:rsidRPr="00406E2C" w:rsidRDefault="00406E2C" w:rsidP="00076630">
            <w:pPr>
              <w:pStyle w:val="af9"/>
              <w:ind w:left="0"/>
              <w:jc w:val="center"/>
              <w:rPr>
                <w:sz w:val="20"/>
                <w:szCs w:val="22"/>
              </w:rPr>
            </w:pPr>
            <w:r w:rsidRPr="00406E2C">
              <w:rPr>
                <w:sz w:val="20"/>
                <w:szCs w:val="22"/>
              </w:rPr>
              <w:t>-</w:t>
            </w:r>
          </w:p>
        </w:tc>
      </w:tr>
    </w:tbl>
    <w:p w14:paraId="2DD89E67" w14:textId="77777777" w:rsidR="00406E2C" w:rsidRPr="00406E2C" w:rsidRDefault="00406E2C" w:rsidP="00406E2C">
      <w:pPr>
        <w:autoSpaceDE w:val="0"/>
        <w:autoSpaceDN w:val="0"/>
        <w:adjustRightInd w:val="0"/>
        <w:ind w:firstLine="709"/>
        <w:jc w:val="both"/>
        <w:rPr>
          <w:sz w:val="24"/>
        </w:rPr>
      </w:pPr>
      <w:r w:rsidRPr="00406E2C">
        <w:rPr>
          <w:b/>
          <w:sz w:val="24"/>
        </w:rPr>
        <w:t xml:space="preserve">2. </w:t>
      </w:r>
      <w:r w:rsidRPr="00406E2C">
        <w:rPr>
          <w:sz w:val="24"/>
        </w:rPr>
        <w:t>В программе энергосбережения и повышения энергетической эффективности необходимо обязательно определять значения целевых показателей, мероприятия, направленные на их достижение, ожидаемый экономический, технологический эффект от реализации мероприятий и ожидаемые сроки их окупаемости.</w:t>
      </w:r>
    </w:p>
    <w:p w14:paraId="6A41B39A" w14:textId="77777777" w:rsidR="00406E2C" w:rsidRPr="00406E2C" w:rsidRDefault="00406E2C" w:rsidP="00406E2C">
      <w:pPr>
        <w:autoSpaceDE w:val="0"/>
        <w:autoSpaceDN w:val="0"/>
        <w:adjustRightInd w:val="0"/>
        <w:ind w:firstLine="709"/>
        <w:jc w:val="both"/>
        <w:rPr>
          <w:sz w:val="24"/>
        </w:rPr>
      </w:pPr>
      <w:r w:rsidRPr="00406E2C">
        <w:rPr>
          <w:b/>
          <w:sz w:val="24"/>
        </w:rPr>
        <w:lastRenderedPageBreak/>
        <w:t>3.</w:t>
      </w:r>
      <w:r w:rsidRPr="00406E2C">
        <w:rPr>
          <w:sz w:val="24"/>
        </w:rPr>
        <w:t xml:space="preserve"> Ожидаемый экономический и технологический эффект от реализации мероприятий и ожидаемые сроки их окупаемости определяются в программе отдельно в отношении каждого мероприятия в следующем порядке:</w:t>
      </w:r>
    </w:p>
    <w:p w14:paraId="75940125" w14:textId="77777777" w:rsidR="00406E2C" w:rsidRPr="00406E2C" w:rsidRDefault="00406E2C" w:rsidP="00406E2C">
      <w:pPr>
        <w:autoSpaceDE w:val="0"/>
        <w:autoSpaceDN w:val="0"/>
        <w:adjustRightInd w:val="0"/>
        <w:ind w:firstLine="709"/>
        <w:jc w:val="both"/>
        <w:rPr>
          <w:sz w:val="24"/>
        </w:rPr>
      </w:pPr>
      <w:r w:rsidRPr="00406E2C">
        <w:rPr>
          <w:sz w:val="24"/>
        </w:rPr>
        <w:t>-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 предшествующем году начала осуществления данного мероприятия,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w:t>
      </w:r>
    </w:p>
    <w:p w14:paraId="49FCDF5A" w14:textId="77777777" w:rsidR="00406E2C" w:rsidRPr="00406E2C" w:rsidRDefault="00406E2C" w:rsidP="00406E2C">
      <w:pPr>
        <w:autoSpaceDE w:val="0"/>
        <w:autoSpaceDN w:val="0"/>
        <w:adjustRightInd w:val="0"/>
        <w:ind w:firstLine="709"/>
        <w:jc w:val="both"/>
        <w:rPr>
          <w:sz w:val="24"/>
        </w:rPr>
      </w:pPr>
      <w:r w:rsidRPr="00406E2C">
        <w:rPr>
          <w:sz w:val="24"/>
        </w:rPr>
        <w:t>- ожидаемый экономический эффект от реализации мероприятия определяется как экономия расходов на приобретение энергетических ресурсов, достигнутая в результате его осуществления, рассчитанная на каждый год реализации программы на протяжении всего срока ее реализации,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w:t>
      </w:r>
    </w:p>
    <w:p w14:paraId="051163BA" w14:textId="77777777" w:rsidR="00406E2C" w:rsidRPr="00406E2C" w:rsidRDefault="00406E2C" w:rsidP="00406E2C">
      <w:pPr>
        <w:autoSpaceDE w:val="0"/>
        <w:autoSpaceDN w:val="0"/>
        <w:adjustRightInd w:val="0"/>
        <w:ind w:firstLine="709"/>
        <w:jc w:val="both"/>
        <w:rPr>
          <w:sz w:val="24"/>
        </w:rPr>
      </w:pPr>
      <w:r w:rsidRPr="00406E2C">
        <w:rPr>
          <w:sz w:val="24"/>
        </w:rPr>
        <w:t>- ожидаемый срок окупаемости мероприятия определяется как период,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w:t>
      </w:r>
    </w:p>
    <w:p w14:paraId="072B9CDB" w14:textId="77777777" w:rsidR="00406E2C" w:rsidRPr="00406E2C" w:rsidRDefault="00406E2C" w:rsidP="00406E2C">
      <w:pPr>
        <w:autoSpaceDE w:val="0"/>
        <w:autoSpaceDN w:val="0"/>
        <w:adjustRightInd w:val="0"/>
        <w:ind w:firstLine="709"/>
        <w:jc w:val="both"/>
        <w:rPr>
          <w:sz w:val="24"/>
        </w:rPr>
      </w:pPr>
      <w:r w:rsidRPr="00406E2C">
        <w:rPr>
          <w:b/>
          <w:sz w:val="24"/>
        </w:rPr>
        <w:t>4.</w:t>
      </w:r>
      <w:r w:rsidRPr="00406E2C">
        <w:rPr>
          <w:sz w:val="24"/>
        </w:rPr>
        <w:t xml:space="preserve"> </w:t>
      </w:r>
      <w:r w:rsidRPr="00406E2C">
        <w:rPr>
          <w:sz w:val="24"/>
          <w:szCs w:val="22"/>
        </w:rPr>
        <w:t>ОБЩЕСТВУ С ОГРАНИЧЕННОЙ ОТВЕТСТВЕННОСТЬЮ «НИЖЕГОРОДТЕПЛОГАЗ», г. Нижний Новгород</w:t>
      </w:r>
      <w:r w:rsidRPr="00406E2C">
        <w:rPr>
          <w:sz w:val="24"/>
        </w:rPr>
        <w:t>, в течение 3 месяцев с даты принятия настоящего решения привести программу в области энергосбережения и повышения энергетической эффективности в соответствие с требованиями, установленными настоящим решением.</w:t>
      </w:r>
    </w:p>
    <w:p w14:paraId="2F2D3F92" w14:textId="77777777" w:rsidR="00406E2C" w:rsidRPr="00406E2C" w:rsidRDefault="00406E2C" w:rsidP="00406E2C">
      <w:pPr>
        <w:ind w:firstLine="709"/>
        <w:jc w:val="both"/>
        <w:rPr>
          <w:sz w:val="24"/>
        </w:rPr>
      </w:pPr>
      <w:r w:rsidRPr="00406E2C">
        <w:rPr>
          <w:b/>
          <w:sz w:val="24"/>
        </w:rPr>
        <w:t>5.</w:t>
      </w:r>
      <w:r w:rsidRPr="00406E2C">
        <w:rPr>
          <w:sz w:val="24"/>
        </w:rPr>
        <w:t xml:space="preserve"> </w:t>
      </w:r>
      <w:r w:rsidRPr="00406E2C">
        <w:rPr>
          <w:sz w:val="24"/>
          <w:szCs w:val="22"/>
        </w:rPr>
        <w:t>ОБЩЕСТВУ С ОГРАНИЧЕННОЙ ОТВЕТСТВЕННОСТЬЮ «НИЖЕГОРОДТЕПЛОГАЗ», г. Нижний Новгород</w:t>
      </w:r>
      <w:r w:rsidRPr="00406E2C">
        <w:rPr>
          <w:sz w:val="24"/>
        </w:rPr>
        <w:t>, ежегодно не позднее 1 февраля года, следующего за отчетным, представлять отчеты о фактическом исполнении в 2026 – 2028 годах требований к программе в области энергосбережения и повышения энергетической эффективности.</w:t>
      </w:r>
    </w:p>
    <w:p w14:paraId="75EC9ED9" w14:textId="77777777" w:rsidR="00406E2C" w:rsidRPr="00406E2C" w:rsidRDefault="00406E2C" w:rsidP="00406E2C">
      <w:pPr>
        <w:ind w:firstLine="709"/>
        <w:rPr>
          <w:sz w:val="24"/>
        </w:rPr>
      </w:pPr>
      <w:r w:rsidRPr="00406E2C">
        <w:rPr>
          <w:b/>
          <w:sz w:val="24"/>
        </w:rPr>
        <w:t>6.</w:t>
      </w:r>
      <w:r w:rsidRPr="00406E2C">
        <w:rPr>
          <w:sz w:val="24"/>
        </w:rPr>
        <w:t xml:space="preserve"> Настоящее решение вступает в силу со дня его принятия.</w:t>
      </w:r>
    </w:p>
    <w:p w14:paraId="4BBBA761" w14:textId="77777777" w:rsidR="007C5525" w:rsidRPr="00AC74EF" w:rsidRDefault="007C5525" w:rsidP="007C5525">
      <w:pPr>
        <w:ind w:firstLine="709"/>
        <w:jc w:val="both"/>
        <w:rPr>
          <w:sz w:val="24"/>
          <w:szCs w:val="24"/>
        </w:rPr>
      </w:pPr>
      <w:r w:rsidRPr="00AC74EF">
        <w:rPr>
          <w:sz w:val="24"/>
          <w:szCs w:val="24"/>
        </w:rPr>
        <w:t>По данному вопросу голосовали: «за» единогласно.</w:t>
      </w:r>
    </w:p>
    <w:p w14:paraId="2E13C8D1" w14:textId="61FAE2A0" w:rsidR="007C5525" w:rsidRDefault="007C5525" w:rsidP="005C6561">
      <w:pPr>
        <w:tabs>
          <w:tab w:val="left" w:pos="1897"/>
        </w:tabs>
        <w:jc w:val="both"/>
        <w:rPr>
          <w:bCs/>
          <w:sz w:val="24"/>
          <w:szCs w:val="24"/>
        </w:rPr>
      </w:pPr>
    </w:p>
    <w:p w14:paraId="70D4FCF2" w14:textId="46AAD218" w:rsidR="007C5525" w:rsidRDefault="007C5525" w:rsidP="005C6561">
      <w:pPr>
        <w:tabs>
          <w:tab w:val="left" w:pos="1897"/>
        </w:tabs>
        <w:jc w:val="both"/>
        <w:rPr>
          <w:bCs/>
          <w:sz w:val="24"/>
          <w:szCs w:val="24"/>
        </w:rPr>
      </w:pPr>
    </w:p>
    <w:p w14:paraId="634B0690" w14:textId="21E82CF0" w:rsidR="007C5525" w:rsidRPr="00AC74EF" w:rsidRDefault="008324DF" w:rsidP="007C5525">
      <w:pPr>
        <w:tabs>
          <w:tab w:val="left" w:pos="1897"/>
        </w:tabs>
        <w:jc w:val="both"/>
        <w:rPr>
          <w:sz w:val="24"/>
          <w:szCs w:val="24"/>
        </w:rPr>
      </w:pPr>
      <w:r>
        <w:rPr>
          <w:b/>
          <w:sz w:val="24"/>
          <w:szCs w:val="24"/>
        </w:rPr>
        <w:t>6</w:t>
      </w:r>
      <w:r w:rsidR="007C5525" w:rsidRPr="00AC74EF">
        <w:rPr>
          <w:b/>
          <w:sz w:val="24"/>
          <w:szCs w:val="24"/>
        </w:rPr>
        <w:t xml:space="preserve">. СЛУШАЛИ: </w:t>
      </w:r>
      <w:r w:rsidR="007C5525" w:rsidRPr="003267EC">
        <w:rPr>
          <w:noProof/>
          <w:sz w:val="24"/>
          <w:szCs w:val="24"/>
        </w:rPr>
        <w:t>О</w:t>
      </w:r>
      <w:r w:rsidR="007C5525">
        <w:rPr>
          <w:noProof/>
          <w:sz w:val="24"/>
          <w:szCs w:val="24"/>
        </w:rPr>
        <w:t>б установлении на 2027 - 2029</w:t>
      </w:r>
      <w:r w:rsidR="007C5525" w:rsidRPr="003267EC">
        <w:rPr>
          <w:noProof/>
          <w:sz w:val="24"/>
          <w:szCs w:val="24"/>
        </w:rPr>
        <w:t xml:space="preserve"> годы 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в сфере холодного водоснабжения, в отношении которых осуществляется государственное регулирование</w:t>
      </w:r>
      <w:r w:rsidR="007C5525" w:rsidRPr="00AC74EF">
        <w:rPr>
          <w:noProof/>
          <w:sz w:val="24"/>
          <w:szCs w:val="24"/>
        </w:rPr>
        <w:t>.</w:t>
      </w:r>
    </w:p>
    <w:p w14:paraId="5047AA16" w14:textId="6AB98D84" w:rsidR="007C5525" w:rsidRDefault="007C5525" w:rsidP="007C5525">
      <w:pPr>
        <w:jc w:val="both"/>
        <w:rPr>
          <w:sz w:val="24"/>
          <w:szCs w:val="24"/>
        </w:rPr>
      </w:pPr>
      <w:r w:rsidRPr="00AC74EF">
        <w:rPr>
          <w:sz w:val="24"/>
          <w:szCs w:val="24"/>
          <w:u w:val="single"/>
        </w:rPr>
        <w:t>Основание для рассмотрения</w:t>
      </w:r>
      <w:r w:rsidRPr="00AC74EF">
        <w:rPr>
          <w:sz w:val="24"/>
          <w:szCs w:val="24"/>
        </w:rPr>
        <w:t xml:space="preserve">: служебная записка </w:t>
      </w:r>
      <w:r>
        <w:rPr>
          <w:sz w:val="24"/>
          <w:szCs w:val="24"/>
        </w:rPr>
        <w:t>заместителя руководителя</w:t>
      </w:r>
      <w:r w:rsidRPr="00AC74EF">
        <w:rPr>
          <w:sz w:val="24"/>
          <w:szCs w:val="24"/>
        </w:rPr>
        <w:t xml:space="preserve"> региональной службы по тарифам Нижегородской области </w:t>
      </w:r>
      <w:r>
        <w:rPr>
          <w:sz w:val="24"/>
          <w:szCs w:val="24"/>
        </w:rPr>
        <w:t>Янковской А.А.</w:t>
      </w:r>
      <w:r w:rsidRPr="00AC74EF">
        <w:rPr>
          <w:sz w:val="24"/>
          <w:szCs w:val="24"/>
        </w:rPr>
        <w:t xml:space="preserve"> </w:t>
      </w:r>
      <w:r w:rsidRPr="009746A8">
        <w:rPr>
          <w:sz w:val="24"/>
          <w:szCs w:val="24"/>
        </w:rPr>
        <w:t>№ Сл-516-</w:t>
      </w:r>
      <w:r w:rsidR="009746A8" w:rsidRPr="009746A8">
        <w:rPr>
          <w:sz w:val="24"/>
          <w:szCs w:val="24"/>
        </w:rPr>
        <w:t>223651</w:t>
      </w:r>
      <w:r w:rsidRPr="009746A8">
        <w:rPr>
          <w:sz w:val="24"/>
          <w:szCs w:val="24"/>
        </w:rPr>
        <w:t>/26 от 16 марта</w:t>
      </w:r>
      <w:r w:rsidRPr="00ED519C">
        <w:rPr>
          <w:sz w:val="24"/>
          <w:szCs w:val="24"/>
        </w:rPr>
        <w:t xml:space="preserve"> </w:t>
      </w:r>
      <w:r>
        <w:rPr>
          <w:sz w:val="24"/>
          <w:szCs w:val="24"/>
        </w:rPr>
        <w:t>2026</w:t>
      </w:r>
      <w:r w:rsidRPr="00ED519C">
        <w:rPr>
          <w:sz w:val="24"/>
          <w:szCs w:val="24"/>
        </w:rPr>
        <w:t xml:space="preserve"> г.</w:t>
      </w:r>
    </w:p>
    <w:p w14:paraId="6854FDC8" w14:textId="77777777" w:rsidR="007C5525" w:rsidRPr="00AC74EF" w:rsidRDefault="007C5525" w:rsidP="007C5525">
      <w:pPr>
        <w:jc w:val="both"/>
        <w:rPr>
          <w:noProof/>
          <w:sz w:val="24"/>
          <w:szCs w:val="24"/>
        </w:rPr>
      </w:pPr>
      <w:r w:rsidRPr="00AC74EF">
        <w:rPr>
          <w:noProof/>
          <w:sz w:val="24"/>
          <w:szCs w:val="24"/>
          <w:u w:val="single"/>
        </w:rPr>
        <w:t>Ответственный</w:t>
      </w:r>
      <w:r w:rsidRPr="00AC74EF">
        <w:rPr>
          <w:noProof/>
          <w:sz w:val="24"/>
          <w:szCs w:val="24"/>
        </w:rPr>
        <w:t>: начальник отдела региональной службы по тарифам Нижегородской области Груздева Т.В.</w:t>
      </w:r>
    </w:p>
    <w:p w14:paraId="28BCA4F6" w14:textId="13131F1A" w:rsidR="00251AF4" w:rsidRPr="00251AF4" w:rsidRDefault="007C5525" w:rsidP="00251AF4">
      <w:pPr>
        <w:tabs>
          <w:tab w:val="left" w:pos="1897"/>
        </w:tabs>
        <w:jc w:val="both"/>
        <w:rPr>
          <w:noProof/>
          <w:sz w:val="24"/>
          <w:szCs w:val="24"/>
        </w:rPr>
      </w:pPr>
      <w:r w:rsidRPr="00251AF4">
        <w:rPr>
          <w:b/>
          <w:sz w:val="24"/>
          <w:szCs w:val="24"/>
        </w:rPr>
        <w:t>РЕШИЛИ:</w:t>
      </w:r>
      <w:r w:rsidR="00251AF4" w:rsidRPr="00251AF4">
        <w:rPr>
          <w:b/>
          <w:sz w:val="24"/>
          <w:szCs w:val="24"/>
        </w:rPr>
        <w:t xml:space="preserve"> </w:t>
      </w:r>
      <w:r w:rsidR="00251AF4" w:rsidRPr="00251AF4">
        <w:rPr>
          <w:sz w:val="24"/>
          <w:szCs w:val="24"/>
        </w:rPr>
        <w:t xml:space="preserve">В соответствии с Федеральным </w:t>
      </w:r>
      <w:hyperlink r:id="rId17" w:history="1">
        <w:r w:rsidR="00251AF4" w:rsidRPr="00251AF4">
          <w:rPr>
            <w:rStyle w:val="a7"/>
            <w:sz w:val="24"/>
            <w:szCs w:val="24"/>
          </w:rPr>
          <w:t>законом</w:t>
        </w:r>
      </w:hyperlink>
      <w:r w:rsidR="00251AF4" w:rsidRPr="00251AF4">
        <w:rPr>
          <w:sz w:val="24"/>
          <w:szCs w:val="24"/>
        </w:rPr>
        <w:t xml:space="preserve"> от 23 ноября 2009 г. № 261-ФЗ </w:t>
      </w:r>
      <w:r w:rsidR="00251AF4" w:rsidRPr="00251AF4">
        <w:rPr>
          <w:sz w:val="24"/>
          <w:szCs w:val="24"/>
        </w:rPr>
        <w:br/>
        <w:t>«Об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15 мая 2010 г. № 340 «О порядке установления требований к программам в области энергосбережения и повышения энергетической эффективности» и постановлением Правительства Нижегородской области от 15 мая 2006 г. № 171 «Об утверждении Положения о региональной службе по тарифам Нижегородской области»:</w:t>
      </w:r>
    </w:p>
    <w:p w14:paraId="6811431D" w14:textId="77777777" w:rsidR="00251AF4" w:rsidRPr="00251AF4" w:rsidRDefault="00251AF4" w:rsidP="00251AF4">
      <w:pPr>
        <w:autoSpaceDE w:val="0"/>
        <w:autoSpaceDN w:val="0"/>
        <w:adjustRightInd w:val="0"/>
        <w:ind w:firstLine="720"/>
        <w:jc w:val="both"/>
        <w:rPr>
          <w:sz w:val="24"/>
          <w:szCs w:val="24"/>
        </w:rPr>
      </w:pPr>
      <w:r w:rsidRPr="00251AF4">
        <w:rPr>
          <w:b/>
          <w:sz w:val="24"/>
          <w:szCs w:val="24"/>
        </w:rPr>
        <w:t>1.</w:t>
      </w:r>
      <w:r w:rsidRPr="00251AF4">
        <w:rPr>
          <w:sz w:val="24"/>
          <w:szCs w:val="24"/>
        </w:rPr>
        <w:t xml:space="preserve"> Установить на 2027 - 2029 годы следующие требования к программам в области энергосбережения и повышения энергетической эффективности для организаций Нижегородской области согласно </w:t>
      </w:r>
      <w:proofErr w:type="gramStart"/>
      <w:r w:rsidRPr="00251AF4">
        <w:rPr>
          <w:sz w:val="24"/>
          <w:szCs w:val="24"/>
        </w:rPr>
        <w:t>Приложению</w:t>
      </w:r>
      <w:proofErr w:type="gramEnd"/>
      <w:r w:rsidRPr="00251AF4">
        <w:rPr>
          <w:sz w:val="24"/>
          <w:szCs w:val="24"/>
        </w:rPr>
        <w:t xml:space="preserve"> к настоящему решению, осуществляющих </w:t>
      </w:r>
      <w:r w:rsidRPr="00251AF4">
        <w:rPr>
          <w:sz w:val="24"/>
          <w:szCs w:val="24"/>
        </w:rPr>
        <w:lastRenderedPageBreak/>
        <w:t>деятельность в сфере холодного водоснабжения, в отношении которых осуществляется государственное регулирование:</w:t>
      </w:r>
    </w:p>
    <w:p w14:paraId="79488FE4" w14:textId="77777777" w:rsidR="00251AF4" w:rsidRPr="00251AF4" w:rsidRDefault="00251AF4" w:rsidP="00251AF4">
      <w:pPr>
        <w:ind w:firstLine="720"/>
        <w:jc w:val="both"/>
        <w:rPr>
          <w:sz w:val="24"/>
          <w:szCs w:val="24"/>
        </w:rPr>
      </w:pPr>
      <w:r w:rsidRPr="00251AF4">
        <w:rPr>
          <w:b/>
          <w:sz w:val="24"/>
          <w:szCs w:val="24"/>
        </w:rPr>
        <w:t>1.1.</w:t>
      </w:r>
      <w:r w:rsidRPr="00251AF4">
        <w:rPr>
          <w:sz w:val="24"/>
          <w:szCs w:val="24"/>
        </w:rPr>
        <w:t xml:space="preserve"> Показатели энергетической эффективности объектов водоснабжения:</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517"/>
        <w:gridCol w:w="1588"/>
      </w:tblGrid>
      <w:tr w:rsidR="00251AF4" w:rsidRPr="00251AF4" w14:paraId="5EC49103" w14:textId="77777777" w:rsidTr="00251AF4">
        <w:trPr>
          <w:trHeight w:val="276"/>
        </w:trPr>
        <w:tc>
          <w:tcPr>
            <w:tcW w:w="676" w:type="dxa"/>
            <w:vMerge w:val="restart"/>
            <w:vAlign w:val="center"/>
          </w:tcPr>
          <w:p w14:paraId="6FC50E4B" w14:textId="77777777" w:rsidR="00251AF4" w:rsidRPr="00251AF4" w:rsidRDefault="00251AF4" w:rsidP="00076630">
            <w:pPr>
              <w:pStyle w:val="af9"/>
              <w:ind w:left="0"/>
              <w:jc w:val="center"/>
              <w:rPr>
                <w:sz w:val="20"/>
                <w:szCs w:val="22"/>
              </w:rPr>
            </w:pPr>
            <w:r w:rsidRPr="00251AF4">
              <w:rPr>
                <w:sz w:val="20"/>
                <w:szCs w:val="22"/>
              </w:rPr>
              <w:t>№ п/п</w:t>
            </w:r>
          </w:p>
        </w:tc>
        <w:tc>
          <w:tcPr>
            <w:tcW w:w="7517" w:type="dxa"/>
            <w:vMerge w:val="restart"/>
            <w:vAlign w:val="center"/>
          </w:tcPr>
          <w:p w14:paraId="75C245CF" w14:textId="77777777" w:rsidR="00251AF4" w:rsidRPr="00251AF4" w:rsidRDefault="00251AF4" w:rsidP="00076630">
            <w:pPr>
              <w:pStyle w:val="af9"/>
              <w:ind w:left="0"/>
              <w:jc w:val="center"/>
              <w:rPr>
                <w:sz w:val="20"/>
                <w:szCs w:val="22"/>
              </w:rPr>
            </w:pPr>
            <w:r w:rsidRPr="00251AF4">
              <w:rPr>
                <w:sz w:val="20"/>
                <w:szCs w:val="22"/>
              </w:rPr>
              <w:t>Наименование показателя</w:t>
            </w:r>
          </w:p>
        </w:tc>
        <w:tc>
          <w:tcPr>
            <w:tcW w:w="1588" w:type="dxa"/>
            <w:vMerge w:val="restart"/>
            <w:vAlign w:val="center"/>
          </w:tcPr>
          <w:p w14:paraId="38FD0C10" w14:textId="77777777" w:rsidR="00251AF4" w:rsidRPr="00251AF4" w:rsidRDefault="00251AF4" w:rsidP="00076630">
            <w:pPr>
              <w:pStyle w:val="af9"/>
              <w:ind w:left="0"/>
              <w:jc w:val="center"/>
              <w:rPr>
                <w:sz w:val="20"/>
                <w:szCs w:val="22"/>
              </w:rPr>
            </w:pPr>
            <w:r w:rsidRPr="00251AF4">
              <w:rPr>
                <w:sz w:val="20"/>
                <w:szCs w:val="22"/>
              </w:rPr>
              <w:t>Ед. изм.</w:t>
            </w:r>
          </w:p>
        </w:tc>
      </w:tr>
      <w:tr w:rsidR="00251AF4" w:rsidRPr="00251AF4" w14:paraId="5CA01CA4" w14:textId="77777777" w:rsidTr="00251AF4">
        <w:trPr>
          <w:trHeight w:val="415"/>
        </w:trPr>
        <w:tc>
          <w:tcPr>
            <w:tcW w:w="676" w:type="dxa"/>
            <w:vMerge/>
            <w:vAlign w:val="center"/>
          </w:tcPr>
          <w:p w14:paraId="35FBF9B4" w14:textId="77777777" w:rsidR="00251AF4" w:rsidRPr="00251AF4" w:rsidRDefault="00251AF4" w:rsidP="00076630">
            <w:pPr>
              <w:pStyle w:val="af9"/>
              <w:ind w:left="0"/>
              <w:jc w:val="center"/>
              <w:rPr>
                <w:sz w:val="20"/>
                <w:szCs w:val="22"/>
              </w:rPr>
            </w:pPr>
          </w:p>
        </w:tc>
        <w:tc>
          <w:tcPr>
            <w:tcW w:w="7517" w:type="dxa"/>
            <w:vMerge/>
            <w:vAlign w:val="center"/>
          </w:tcPr>
          <w:p w14:paraId="1EA75186" w14:textId="77777777" w:rsidR="00251AF4" w:rsidRPr="00251AF4" w:rsidRDefault="00251AF4" w:rsidP="00076630">
            <w:pPr>
              <w:pStyle w:val="af9"/>
              <w:ind w:left="0"/>
              <w:jc w:val="center"/>
              <w:rPr>
                <w:sz w:val="20"/>
                <w:szCs w:val="22"/>
              </w:rPr>
            </w:pPr>
          </w:p>
        </w:tc>
        <w:tc>
          <w:tcPr>
            <w:tcW w:w="1588" w:type="dxa"/>
            <w:vMerge/>
            <w:vAlign w:val="center"/>
          </w:tcPr>
          <w:p w14:paraId="13EF4112" w14:textId="77777777" w:rsidR="00251AF4" w:rsidRPr="00251AF4" w:rsidRDefault="00251AF4" w:rsidP="00076630">
            <w:pPr>
              <w:pStyle w:val="af9"/>
              <w:ind w:left="0"/>
              <w:jc w:val="center"/>
              <w:rPr>
                <w:sz w:val="20"/>
                <w:szCs w:val="22"/>
              </w:rPr>
            </w:pPr>
          </w:p>
        </w:tc>
      </w:tr>
      <w:tr w:rsidR="00251AF4" w:rsidRPr="00251AF4" w14:paraId="3D8D1929" w14:textId="77777777" w:rsidTr="00251AF4">
        <w:tc>
          <w:tcPr>
            <w:tcW w:w="676" w:type="dxa"/>
            <w:vAlign w:val="center"/>
          </w:tcPr>
          <w:p w14:paraId="057795E6" w14:textId="77777777" w:rsidR="00251AF4" w:rsidRPr="00251AF4" w:rsidRDefault="00251AF4" w:rsidP="00076630">
            <w:pPr>
              <w:pStyle w:val="af9"/>
              <w:ind w:left="0"/>
              <w:jc w:val="center"/>
              <w:rPr>
                <w:sz w:val="20"/>
                <w:szCs w:val="22"/>
                <w:lang w:val="en-US"/>
              </w:rPr>
            </w:pPr>
            <w:r w:rsidRPr="00251AF4">
              <w:rPr>
                <w:sz w:val="20"/>
                <w:szCs w:val="22"/>
                <w:lang w:val="en-US"/>
              </w:rPr>
              <w:t>1</w:t>
            </w:r>
          </w:p>
        </w:tc>
        <w:tc>
          <w:tcPr>
            <w:tcW w:w="7517" w:type="dxa"/>
            <w:vAlign w:val="center"/>
          </w:tcPr>
          <w:p w14:paraId="57BE559F" w14:textId="77777777" w:rsidR="00251AF4" w:rsidRPr="00251AF4" w:rsidRDefault="00251AF4" w:rsidP="00076630">
            <w:pPr>
              <w:autoSpaceDE w:val="0"/>
              <w:autoSpaceDN w:val="0"/>
              <w:adjustRightInd w:val="0"/>
              <w:jc w:val="both"/>
              <w:rPr>
                <w:sz w:val="20"/>
                <w:szCs w:val="22"/>
              </w:rPr>
            </w:pPr>
            <w:r w:rsidRPr="00251AF4">
              <w:rPr>
                <w:sz w:val="20"/>
                <w:szCs w:val="22"/>
              </w:rPr>
              <w:t>Доля потерь воды в централизованных системах водоснабжения при транспортировке в общем объеме воды, поданной в водопроводную сеть</w:t>
            </w:r>
          </w:p>
        </w:tc>
        <w:tc>
          <w:tcPr>
            <w:tcW w:w="1588" w:type="dxa"/>
            <w:vAlign w:val="center"/>
          </w:tcPr>
          <w:p w14:paraId="3BE79006" w14:textId="77777777" w:rsidR="00251AF4" w:rsidRPr="00251AF4" w:rsidRDefault="00251AF4" w:rsidP="00076630">
            <w:pPr>
              <w:pStyle w:val="af9"/>
              <w:ind w:left="0"/>
              <w:jc w:val="center"/>
              <w:rPr>
                <w:sz w:val="20"/>
                <w:szCs w:val="22"/>
              </w:rPr>
            </w:pPr>
            <w:r w:rsidRPr="00251AF4">
              <w:rPr>
                <w:sz w:val="20"/>
                <w:szCs w:val="22"/>
              </w:rPr>
              <w:t>%</w:t>
            </w:r>
          </w:p>
        </w:tc>
      </w:tr>
      <w:tr w:rsidR="00251AF4" w:rsidRPr="00251AF4" w14:paraId="45B708CC" w14:textId="77777777" w:rsidTr="00251AF4">
        <w:tc>
          <w:tcPr>
            <w:tcW w:w="676" w:type="dxa"/>
            <w:vAlign w:val="center"/>
          </w:tcPr>
          <w:p w14:paraId="690B11B5" w14:textId="77777777" w:rsidR="00251AF4" w:rsidRPr="00251AF4" w:rsidRDefault="00251AF4" w:rsidP="00076630">
            <w:pPr>
              <w:pStyle w:val="af9"/>
              <w:ind w:left="0"/>
              <w:jc w:val="center"/>
              <w:rPr>
                <w:sz w:val="20"/>
                <w:szCs w:val="22"/>
              </w:rPr>
            </w:pPr>
            <w:r w:rsidRPr="00251AF4">
              <w:rPr>
                <w:sz w:val="20"/>
                <w:szCs w:val="22"/>
              </w:rPr>
              <w:t>2</w:t>
            </w:r>
          </w:p>
        </w:tc>
        <w:tc>
          <w:tcPr>
            <w:tcW w:w="7517" w:type="dxa"/>
            <w:vAlign w:val="center"/>
          </w:tcPr>
          <w:p w14:paraId="68B34875" w14:textId="77777777" w:rsidR="00251AF4" w:rsidRPr="00251AF4" w:rsidRDefault="00251AF4" w:rsidP="00076630">
            <w:pPr>
              <w:autoSpaceDE w:val="0"/>
              <w:autoSpaceDN w:val="0"/>
              <w:adjustRightInd w:val="0"/>
              <w:jc w:val="both"/>
              <w:rPr>
                <w:sz w:val="20"/>
                <w:szCs w:val="22"/>
              </w:rPr>
            </w:pPr>
            <w:r w:rsidRPr="00251AF4">
              <w:rPr>
                <w:sz w:val="20"/>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588" w:type="dxa"/>
            <w:vAlign w:val="center"/>
          </w:tcPr>
          <w:p w14:paraId="40EFAC70" w14:textId="77777777" w:rsidR="00251AF4" w:rsidRPr="00251AF4" w:rsidRDefault="00251AF4" w:rsidP="00076630">
            <w:pPr>
              <w:pStyle w:val="af9"/>
              <w:ind w:left="0"/>
              <w:jc w:val="center"/>
              <w:rPr>
                <w:sz w:val="20"/>
                <w:szCs w:val="22"/>
              </w:rPr>
            </w:pPr>
            <w:proofErr w:type="spellStart"/>
            <w:r w:rsidRPr="00251AF4">
              <w:rPr>
                <w:sz w:val="20"/>
                <w:szCs w:val="22"/>
              </w:rPr>
              <w:t>кВт.ч</w:t>
            </w:r>
            <w:proofErr w:type="spellEnd"/>
            <w:r w:rsidRPr="00251AF4">
              <w:rPr>
                <w:sz w:val="20"/>
                <w:szCs w:val="22"/>
              </w:rPr>
              <w:t>./</w:t>
            </w:r>
            <w:proofErr w:type="spellStart"/>
            <w:r w:rsidRPr="00251AF4">
              <w:rPr>
                <w:sz w:val="20"/>
                <w:szCs w:val="22"/>
              </w:rPr>
              <w:t>куб.м</w:t>
            </w:r>
            <w:proofErr w:type="spellEnd"/>
            <w:r w:rsidRPr="00251AF4">
              <w:rPr>
                <w:sz w:val="20"/>
                <w:szCs w:val="22"/>
              </w:rPr>
              <w:t>.</w:t>
            </w:r>
          </w:p>
        </w:tc>
      </w:tr>
      <w:tr w:rsidR="00251AF4" w:rsidRPr="00251AF4" w14:paraId="724892E7" w14:textId="77777777" w:rsidTr="00251AF4">
        <w:tc>
          <w:tcPr>
            <w:tcW w:w="676" w:type="dxa"/>
            <w:vAlign w:val="center"/>
          </w:tcPr>
          <w:p w14:paraId="19D95839" w14:textId="77777777" w:rsidR="00251AF4" w:rsidRPr="00251AF4" w:rsidRDefault="00251AF4" w:rsidP="00076630">
            <w:pPr>
              <w:pStyle w:val="af9"/>
              <w:ind w:left="0"/>
              <w:jc w:val="center"/>
              <w:rPr>
                <w:sz w:val="20"/>
                <w:szCs w:val="22"/>
              </w:rPr>
            </w:pPr>
            <w:r w:rsidRPr="00251AF4">
              <w:rPr>
                <w:sz w:val="20"/>
                <w:szCs w:val="22"/>
              </w:rPr>
              <w:t>3</w:t>
            </w:r>
          </w:p>
        </w:tc>
        <w:tc>
          <w:tcPr>
            <w:tcW w:w="7517" w:type="dxa"/>
            <w:vAlign w:val="center"/>
          </w:tcPr>
          <w:p w14:paraId="421A3B94" w14:textId="77777777" w:rsidR="00251AF4" w:rsidRPr="00251AF4" w:rsidRDefault="00251AF4" w:rsidP="00076630">
            <w:pPr>
              <w:autoSpaceDE w:val="0"/>
              <w:autoSpaceDN w:val="0"/>
              <w:adjustRightInd w:val="0"/>
              <w:jc w:val="both"/>
              <w:rPr>
                <w:sz w:val="20"/>
                <w:szCs w:val="22"/>
              </w:rPr>
            </w:pPr>
            <w:r w:rsidRPr="00251AF4">
              <w:rPr>
                <w:sz w:val="20"/>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1588" w:type="dxa"/>
            <w:vAlign w:val="center"/>
          </w:tcPr>
          <w:p w14:paraId="036C7170" w14:textId="77777777" w:rsidR="00251AF4" w:rsidRPr="00251AF4" w:rsidRDefault="00251AF4" w:rsidP="00076630">
            <w:pPr>
              <w:pStyle w:val="af9"/>
              <w:ind w:left="0"/>
              <w:jc w:val="center"/>
              <w:rPr>
                <w:sz w:val="20"/>
                <w:szCs w:val="22"/>
              </w:rPr>
            </w:pPr>
            <w:proofErr w:type="spellStart"/>
            <w:r w:rsidRPr="00251AF4">
              <w:rPr>
                <w:sz w:val="20"/>
                <w:szCs w:val="22"/>
              </w:rPr>
              <w:t>кВт.ч</w:t>
            </w:r>
            <w:proofErr w:type="spellEnd"/>
            <w:r w:rsidRPr="00251AF4">
              <w:rPr>
                <w:sz w:val="20"/>
                <w:szCs w:val="22"/>
              </w:rPr>
              <w:t>./</w:t>
            </w:r>
            <w:proofErr w:type="spellStart"/>
            <w:r w:rsidRPr="00251AF4">
              <w:rPr>
                <w:sz w:val="20"/>
                <w:szCs w:val="22"/>
              </w:rPr>
              <w:t>куб.м</w:t>
            </w:r>
            <w:proofErr w:type="spellEnd"/>
            <w:r w:rsidRPr="00251AF4">
              <w:rPr>
                <w:sz w:val="20"/>
                <w:szCs w:val="22"/>
              </w:rPr>
              <w:t>.</w:t>
            </w:r>
          </w:p>
        </w:tc>
      </w:tr>
    </w:tbl>
    <w:p w14:paraId="6538911E" w14:textId="77777777" w:rsidR="00251AF4" w:rsidRPr="00251AF4" w:rsidRDefault="00251AF4" w:rsidP="00251AF4">
      <w:pPr>
        <w:ind w:firstLine="720"/>
        <w:jc w:val="both"/>
        <w:rPr>
          <w:sz w:val="24"/>
        </w:rPr>
      </w:pPr>
      <w:r w:rsidRPr="00251AF4">
        <w:rPr>
          <w:b/>
          <w:sz w:val="24"/>
        </w:rPr>
        <w:t>1.2.</w:t>
      </w:r>
      <w:r w:rsidRPr="00251AF4">
        <w:rPr>
          <w:sz w:val="24"/>
        </w:rPr>
        <w:t xml:space="preserve"> Целевые показатели энергосбережения и повышения энергетической эффективности: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517"/>
        <w:gridCol w:w="1588"/>
      </w:tblGrid>
      <w:tr w:rsidR="00251AF4" w:rsidRPr="00251AF4" w14:paraId="17B7C2CD" w14:textId="77777777" w:rsidTr="00251AF4">
        <w:trPr>
          <w:trHeight w:val="276"/>
        </w:trPr>
        <w:tc>
          <w:tcPr>
            <w:tcW w:w="676" w:type="dxa"/>
            <w:vMerge w:val="restart"/>
            <w:vAlign w:val="center"/>
          </w:tcPr>
          <w:p w14:paraId="462406A3" w14:textId="77777777" w:rsidR="00251AF4" w:rsidRPr="00251AF4" w:rsidRDefault="00251AF4" w:rsidP="00076630">
            <w:pPr>
              <w:pStyle w:val="af9"/>
              <w:ind w:left="0"/>
              <w:jc w:val="center"/>
              <w:rPr>
                <w:sz w:val="20"/>
                <w:szCs w:val="22"/>
              </w:rPr>
            </w:pPr>
            <w:r w:rsidRPr="00251AF4">
              <w:rPr>
                <w:sz w:val="20"/>
                <w:szCs w:val="22"/>
              </w:rPr>
              <w:t>№ п/п</w:t>
            </w:r>
          </w:p>
        </w:tc>
        <w:tc>
          <w:tcPr>
            <w:tcW w:w="7517" w:type="dxa"/>
            <w:vMerge w:val="restart"/>
            <w:vAlign w:val="center"/>
          </w:tcPr>
          <w:p w14:paraId="6F1F73C7" w14:textId="77777777" w:rsidR="00251AF4" w:rsidRPr="00251AF4" w:rsidRDefault="00251AF4" w:rsidP="00076630">
            <w:pPr>
              <w:pStyle w:val="af9"/>
              <w:ind w:left="0"/>
              <w:jc w:val="center"/>
              <w:rPr>
                <w:sz w:val="20"/>
                <w:szCs w:val="22"/>
              </w:rPr>
            </w:pPr>
            <w:r w:rsidRPr="00251AF4">
              <w:rPr>
                <w:sz w:val="20"/>
                <w:szCs w:val="22"/>
              </w:rPr>
              <w:t>Наименование показателя</w:t>
            </w:r>
          </w:p>
        </w:tc>
        <w:tc>
          <w:tcPr>
            <w:tcW w:w="1588" w:type="dxa"/>
            <w:vMerge w:val="restart"/>
            <w:vAlign w:val="center"/>
          </w:tcPr>
          <w:p w14:paraId="24A98DF5" w14:textId="77777777" w:rsidR="00251AF4" w:rsidRPr="00251AF4" w:rsidRDefault="00251AF4" w:rsidP="00076630">
            <w:pPr>
              <w:pStyle w:val="af9"/>
              <w:ind w:left="0"/>
              <w:jc w:val="center"/>
              <w:rPr>
                <w:sz w:val="20"/>
                <w:szCs w:val="22"/>
              </w:rPr>
            </w:pPr>
            <w:r w:rsidRPr="00251AF4">
              <w:rPr>
                <w:sz w:val="20"/>
                <w:szCs w:val="22"/>
              </w:rPr>
              <w:t>Ед. изм.</w:t>
            </w:r>
          </w:p>
        </w:tc>
      </w:tr>
      <w:tr w:rsidR="00251AF4" w:rsidRPr="00251AF4" w14:paraId="6789CB4D" w14:textId="77777777" w:rsidTr="00251AF4">
        <w:trPr>
          <w:trHeight w:val="415"/>
        </w:trPr>
        <w:tc>
          <w:tcPr>
            <w:tcW w:w="676" w:type="dxa"/>
            <w:vMerge/>
            <w:vAlign w:val="center"/>
          </w:tcPr>
          <w:p w14:paraId="7FB9014B" w14:textId="77777777" w:rsidR="00251AF4" w:rsidRPr="00251AF4" w:rsidRDefault="00251AF4" w:rsidP="00076630">
            <w:pPr>
              <w:pStyle w:val="af9"/>
              <w:ind w:left="0"/>
              <w:jc w:val="center"/>
              <w:rPr>
                <w:sz w:val="20"/>
                <w:szCs w:val="22"/>
              </w:rPr>
            </w:pPr>
          </w:p>
        </w:tc>
        <w:tc>
          <w:tcPr>
            <w:tcW w:w="7517" w:type="dxa"/>
            <w:vMerge/>
            <w:vAlign w:val="center"/>
          </w:tcPr>
          <w:p w14:paraId="77739DBE" w14:textId="77777777" w:rsidR="00251AF4" w:rsidRPr="00251AF4" w:rsidRDefault="00251AF4" w:rsidP="00076630">
            <w:pPr>
              <w:pStyle w:val="af9"/>
              <w:ind w:left="0"/>
              <w:jc w:val="center"/>
              <w:rPr>
                <w:sz w:val="20"/>
                <w:szCs w:val="22"/>
              </w:rPr>
            </w:pPr>
          </w:p>
        </w:tc>
        <w:tc>
          <w:tcPr>
            <w:tcW w:w="1588" w:type="dxa"/>
            <w:vMerge/>
            <w:vAlign w:val="center"/>
          </w:tcPr>
          <w:p w14:paraId="297779D6" w14:textId="77777777" w:rsidR="00251AF4" w:rsidRPr="00251AF4" w:rsidRDefault="00251AF4" w:rsidP="00076630">
            <w:pPr>
              <w:pStyle w:val="af9"/>
              <w:ind w:left="0"/>
              <w:jc w:val="center"/>
              <w:rPr>
                <w:sz w:val="20"/>
                <w:szCs w:val="22"/>
              </w:rPr>
            </w:pPr>
          </w:p>
        </w:tc>
      </w:tr>
      <w:tr w:rsidR="00251AF4" w:rsidRPr="00251AF4" w14:paraId="1BF1AE8D" w14:textId="77777777" w:rsidTr="00251AF4">
        <w:tc>
          <w:tcPr>
            <w:tcW w:w="676" w:type="dxa"/>
            <w:vAlign w:val="center"/>
          </w:tcPr>
          <w:p w14:paraId="2C492A88" w14:textId="77777777" w:rsidR="00251AF4" w:rsidRPr="00251AF4" w:rsidRDefault="00251AF4" w:rsidP="00076630">
            <w:pPr>
              <w:pStyle w:val="af9"/>
              <w:ind w:left="0"/>
              <w:jc w:val="center"/>
              <w:rPr>
                <w:sz w:val="20"/>
                <w:szCs w:val="22"/>
                <w:lang w:val="en-US"/>
              </w:rPr>
            </w:pPr>
            <w:r w:rsidRPr="00251AF4">
              <w:rPr>
                <w:sz w:val="20"/>
                <w:szCs w:val="22"/>
                <w:lang w:val="en-US"/>
              </w:rPr>
              <w:t>1</w:t>
            </w:r>
          </w:p>
        </w:tc>
        <w:tc>
          <w:tcPr>
            <w:tcW w:w="7517" w:type="dxa"/>
            <w:vAlign w:val="center"/>
          </w:tcPr>
          <w:p w14:paraId="0DF169EB" w14:textId="77777777" w:rsidR="00251AF4" w:rsidRPr="00251AF4" w:rsidRDefault="00251AF4" w:rsidP="00076630">
            <w:pPr>
              <w:pStyle w:val="af9"/>
              <w:ind w:left="0"/>
              <w:jc w:val="both"/>
              <w:rPr>
                <w:sz w:val="20"/>
                <w:szCs w:val="22"/>
              </w:rPr>
            </w:pPr>
            <w:r w:rsidRPr="00251AF4">
              <w:rPr>
                <w:sz w:val="20"/>
                <w:szCs w:val="22"/>
              </w:rPr>
              <w:t>Удельный расход электрической энергии на единицу отпуска воды в сеть</w:t>
            </w:r>
          </w:p>
        </w:tc>
        <w:tc>
          <w:tcPr>
            <w:tcW w:w="1588" w:type="dxa"/>
            <w:vAlign w:val="center"/>
          </w:tcPr>
          <w:p w14:paraId="01790CEE" w14:textId="77777777" w:rsidR="00251AF4" w:rsidRPr="00251AF4" w:rsidRDefault="00251AF4" w:rsidP="00076630">
            <w:pPr>
              <w:pStyle w:val="af9"/>
              <w:ind w:left="0"/>
              <w:jc w:val="center"/>
              <w:rPr>
                <w:sz w:val="20"/>
                <w:szCs w:val="22"/>
              </w:rPr>
            </w:pPr>
            <w:proofErr w:type="spellStart"/>
            <w:r w:rsidRPr="00251AF4">
              <w:rPr>
                <w:sz w:val="20"/>
                <w:szCs w:val="22"/>
              </w:rPr>
              <w:t>кВт.ч</w:t>
            </w:r>
            <w:proofErr w:type="spellEnd"/>
            <w:r w:rsidRPr="00251AF4">
              <w:rPr>
                <w:sz w:val="20"/>
                <w:szCs w:val="22"/>
              </w:rPr>
              <w:t>./</w:t>
            </w:r>
            <w:proofErr w:type="spellStart"/>
            <w:r w:rsidRPr="00251AF4">
              <w:rPr>
                <w:sz w:val="20"/>
                <w:szCs w:val="22"/>
              </w:rPr>
              <w:t>куб.м</w:t>
            </w:r>
            <w:proofErr w:type="spellEnd"/>
            <w:r w:rsidRPr="00251AF4">
              <w:rPr>
                <w:sz w:val="20"/>
                <w:szCs w:val="22"/>
              </w:rPr>
              <w:t>.</w:t>
            </w:r>
          </w:p>
        </w:tc>
      </w:tr>
      <w:tr w:rsidR="00251AF4" w:rsidRPr="00251AF4" w14:paraId="183549C4" w14:textId="77777777" w:rsidTr="00251AF4">
        <w:tc>
          <w:tcPr>
            <w:tcW w:w="676" w:type="dxa"/>
            <w:vAlign w:val="center"/>
          </w:tcPr>
          <w:p w14:paraId="21C21185" w14:textId="77777777" w:rsidR="00251AF4" w:rsidRPr="00251AF4" w:rsidRDefault="00251AF4" w:rsidP="00076630">
            <w:pPr>
              <w:pStyle w:val="af9"/>
              <w:ind w:left="0"/>
              <w:jc w:val="center"/>
              <w:rPr>
                <w:sz w:val="20"/>
                <w:szCs w:val="22"/>
              </w:rPr>
            </w:pPr>
            <w:r w:rsidRPr="00251AF4">
              <w:rPr>
                <w:sz w:val="20"/>
                <w:szCs w:val="22"/>
              </w:rPr>
              <w:t>2</w:t>
            </w:r>
          </w:p>
        </w:tc>
        <w:tc>
          <w:tcPr>
            <w:tcW w:w="7517" w:type="dxa"/>
            <w:vAlign w:val="center"/>
          </w:tcPr>
          <w:p w14:paraId="2D26E66F" w14:textId="77777777" w:rsidR="00251AF4" w:rsidRPr="00251AF4" w:rsidRDefault="00251AF4" w:rsidP="00076630">
            <w:pPr>
              <w:pStyle w:val="af9"/>
              <w:ind w:left="0"/>
              <w:jc w:val="both"/>
              <w:rPr>
                <w:sz w:val="20"/>
                <w:szCs w:val="22"/>
              </w:rPr>
            </w:pPr>
            <w:r w:rsidRPr="00251AF4">
              <w:rPr>
                <w:sz w:val="20"/>
                <w:szCs w:val="22"/>
              </w:rPr>
              <w:t>Удельный расход воды на технологические нужды на единицу отпуска воды в сеть</w:t>
            </w:r>
          </w:p>
        </w:tc>
        <w:tc>
          <w:tcPr>
            <w:tcW w:w="1588" w:type="dxa"/>
            <w:vAlign w:val="center"/>
          </w:tcPr>
          <w:p w14:paraId="4862FA9E" w14:textId="77777777" w:rsidR="00251AF4" w:rsidRPr="00251AF4" w:rsidRDefault="00251AF4" w:rsidP="00076630">
            <w:pPr>
              <w:pStyle w:val="af9"/>
              <w:ind w:left="0"/>
              <w:jc w:val="center"/>
              <w:rPr>
                <w:sz w:val="20"/>
                <w:szCs w:val="22"/>
              </w:rPr>
            </w:pPr>
            <w:proofErr w:type="spellStart"/>
            <w:r w:rsidRPr="00251AF4">
              <w:rPr>
                <w:sz w:val="20"/>
                <w:szCs w:val="22"/>
              </w:rPr>
              <w:t>куб.м</w:t>
            </w:r>
            <w:proofErr w:type="spellEnd"/>
            <w:r w:rsidRPr="00251AF4">
              <w:rPr>
                <w:sz w:val="20"/>
                <w:szCs w:val="22"/>
              </w:rPr>
              <w:t>./</w:t>
            </w:r>
            <w:proofErr w:type="spellStart"/>
            <w:r w:rsidRPr="00251AF4">
              <w:rPr>
                <w:sz w:val="20"/>
                <w:szCs w:val="22"/>
              </w:rPr>
              <w:t>куб.м</w:t>
            </w:r>
            <w:proofErr w:type="spellEnd"/>
            <w:r w:rsidRPr="00251AF4">
              <w:rPr>
                <w:sz w:val="20"/>
                <w:szCs w:val="22"/>
              </w:rPr>
              <w:t>.</w:t>
            </w:r>
          </w:p>
        </w:tc>
      </w:tr>
      <w:tr w:rsidR="00251AF4" w:rsidRPr="00251AF4" w14:paraId="41D222E7" w14:textId="77777777" w:rsidTr="00251AF4">
        <w:tc>
          <w:tcPr>
            <w:tcW w:w="676" w:type="dxa"/>
            <w:vAlign w:val="center"/>
          </w:tcPr>
          <w:p w14:paraId="4F5BB593" w14:textId="77777777" w:rsidR="00251AF4" w:rsidRPr="00251AF4" w:rsidRDefault="00251AF4" w:rsidP="00076630">
            <w:pPr>
              <w:pStyle w:val="af9"/>
              <w:ind w:left="0"/>
              <w:jc w:val="center"/>
              <w:rPr>
                <w:sz w:val="20"/>
                <w:szCs w:val="22"/>
              </w:rPr>
            </w:pPr>
            <w:r w:rsidRPr="00251AF4">
              <w:rPr>
                <w:sz w:val="20"/>
                <w:szCs w:val="22"/>
              </w:rPr>
              <w:t>3</w:t>
            </w:r>
          </w:p>
        </w:tc>
        <w:tc>
          <w:tcPr>
            <w:tcW w:w="7517" w:type="dxa"/>
            <w:vAlign w:val="center"/>
          </w:tcPr>
          <w:p w14:paraId="0C51AC49" w14:textId="77777777" w:rsidR="00251AF4" w:rsidRPr="00251AF4" w:rsidRDefault="00251AF4" w:rsidP="00076630">
            <w:pPr>
              <w:pStyle w:val="af9"/>
              <w:ind w:left="0"/>
              <w:jc w:val="both"/>
              <w:rPr>
                <w:sz w:val="20"/>
                <w:szCs w:val="22"/>
              </w:rPr>
            </w:pPr>
            <w:r w:rsidRPr="00251AF4">
              <w:rPr>
                <w:sz w:val="20"/>
                <w:szCs w:val="22"/>
              </w:rPr>
              <w:t>Удельный расход энергетических ресурсов в зданиях, строениях, сооружениях, находящихся в собственности регулируемой организации при осуществлении регулируемых видов деятельности</w:t>
            </w:r>
          </w:p>
        </w:tc>
        <w:tc>
          <w:tcPr>
            <w:tcW w:w="1588" w:type="dxa"/>
            <w:vAlign w:val="center"/>
          </w:tcPr>
          <w:p w14:paraId="344B24DE" w14:textId="77777777" w:rsidR="00251AF4" w:rsidRPr="00251AF4" w:rsidRDefault="00251AF4" w:rsidP="00076630">
            <w:pPr>
              <w:pStyle w:val="af9"/>
              <w:ind w:left="0"/>
              <w:jc w:val="center"/>
              <w:rPr>
                <w:sz w:val="20"/>
                <w:szCs w:val="22"/>
              </w:rPr>
            </w:pPr>
            <w:proofErr w:type="spellStart"/>
            <w:r w:rsidRPr="00251AF4">
              <w:rPr>
                <w:sz w:val="20"/>
                <w:szCs w:val="22"/>
              </w:rPr>
              <w:t>т.у.т</w:t>
            </w:r>
            <w:proofErr w:type="spellEnd"/>
            <w:r w:rsidRPr="00251AF4">
              <w:rPr>
                <w:sz w:val="20"/>
                <w:szCs w:val="22"/>
              </w:rPr>
              <w:t>.</w:t>
            </w:r>
          </w:p>
        </w:tc>
      </w:tr>
    </w:tbl>
    <w:p w14:paraId="3591D1FC" w14:textId="77777777" w:rsidR="00251AF4" w:rsidRPr="00251AF4" w:rsidRDefault="00251AF4" w:rsidP="00251AF4">
      <w:pPr>
        <w:pStyle w:val="af9"/>
        <w:tabs>
          <w:tab w:val="left" w:pos="7380"/>
        </w:tabs>
        <w:autoSpaceDE w:val="0"/>
        <w:autoSpaceDN w:val="0"/>
        <w:adjustRightInd w:val="0"/>
        <w:ind w:left="0" w:firstLine="709"/>
        <w:jc w:val="both"/>
        <w:rPr>
          <w:szCs w:val="28"/>
        </w:rPr>
      </w:pPr>
      <w:r w:rsidRPr="00251AF4">
        <w:rPr>
          <w:b/>
          <w:szCs w:val="28"/>
        </w:rPr>
        <w:t>1.3.</w:t>
      </w:r>
      <w:r w:rsidRPr="00251AF4">
        <w:rPr>
          <w:szCs w:val="28"/>
        </w:rPr>
        <w:t xml:space="preserve"> Перечень обязательных мероприятий по энергосбережению и повышению энергетической эффективности и сроки их проведения: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53"/>
        <w:gridCol w:w="1650"/>
      </w:tblGrid>
      <w:tr w:rsidR="00251AF4" w:rsidRPr="00251AF4" w14:paraId="64E82230" w14:textId="77777777" w:rsidTr="00076630">
        <w:tc>
          <w:tcPr>
            <w:tcW w:w="675" w:type="dxa"/>
            <w:vAlign w:val="center"/>
          </w:tcPr>
          <w:p w14:paraId="363170C3" w14:textId="77777777" w:rsidR="00251AF4" w:rsidRPr="00251AF4" w:rsidRDefault="00251AF4" w:rsidP="00076630">
            <w:pPr>
              <w:pStyle w:val="af9"/>
              <w:ind w:left="0"/>
              <w:jc w:val="center"/>
              <w:rPr>
                <w:sz w:val="20"/>
                <w:szCs w:val="22"/>
              </w:rPr>
            </w:pPr>
            <w:r w:rsidRPr="00251AF4">
              <w:rPr>
                <w:sz w:val="20"/>
                <w:szCs w:val="22"/>
              </w:rPr>
              <w:t>№ п/п</w:t>
            </w:r>
          </w:p>
        </w:tc>
        <w:tc>
          <w:tcPr>
            <w:tcW w:w="7654" w:type="dxa"/>
            <w:vAlign w:val="center"/>
          </w:tcPr>
          <w:p w14:paraId="21BFB5DE" w14:textId="77777777" w:rsidR="00251AF4" w:rsidRPr="00251AF4" w:rsidRDefault="00251AF4" w:rsidP="00076630">
            <w:pPr>
              <w:pStyle w:val="af9"/>
              <w:ind w:left="0"/>
              <w:jc w:val="center"/>
              <w:rPr>
                <w:sz w:val="20"/>
                <w:szCs w:val="22"/>
              </w:rPr>
            </w:pPr>
            <w:r w:rsidRPr="00251AF4">
              <w:rPr>
                <w:sz w:val="20"/>
                <w:szCs w:val="22"/>
              </w:rPr>
              <w:t>Наименование мероприятия</w:t>
            </w:r>
          </w:p>
        </w:tc>
        <w:tc>
          <w:tcPr>
            <w:tcW w:w="1666" w:type="dxa"/>
            <w:vAlign w:val="center"/>
          </w:tcPr>
          <w:p w14:paraId="52B0D4FF" w14:textId="77777777" w:rsidR="00251AF4" w:rsidRPr="00251AF4" w:rsidRDefault="00251AF4" w:rsidP="00076630">
            <w:pPr>
              <w:pStyle w:val="af9"/>
              <w:ind w:left="0"/>
              <w:jc w:val="center"/>
              <w:rPr>
                <w:sz w:val="20"/>
                <w:szCs w:val="22"/>
              </w:rPr>
            </w:pPr>
            <w:r w:rsidRPr="00251AF4">
              <w:rPr>
                <w:sz w:val="20"/>
                <w:szCs w:val="22"/>
              </w:rPr>
              <w:t>Сроки их проведения</w:t>
            </w:r>
          </w:p>
        </w:tc>
      </w:tr>
      <w:tr w:rsidR="00251AF4" w:rsidRPr="00251AF4" w14:paraId="5B4410D3" w14:textId="77777777" w:rsidTr="00076630">
        <w:tc>
          <w:tcPr>
            <w:tcW w:w="675" w:type="dxa"/>
            <w:vAlign w:val="center"/>
          </w:tcPr>
          <w:p w14:paraId="38746654" w14:textId="77777777" w:rsidR="00251AF4" w:rsidRPr="00251AF4" w:rsidRDefault="00251AF4" w:rsidP="00076630">
            <w:pPr>
              <w:pStyle w:val="af9"/>
              <w:ind w:left="0"/>
              <w:jc w:val="center"/>
              <w:rPr>
                <w:sz w:val="20"/>
                <w:szCs w:val="22"/>
              </w:rPr>
            </w:pPr>
            <w:r w:rsidRPr="00251AF4">
              <w:rPr>
                <w:sz w:val="20"/>
                <w:szCs w:val="22"/>
              </w:rPr>
              <w:t>1</w:t>
            </w:r>
          </w:p>
        </w:tc>
        <w:tc>
          <w:tcPr>
            <w:tcW w:w="7654" w:type="dxa"/>
            <w:vAlign w:val="center"/>
          </w:tcPr>
          <w:p w14:paraId="648664A7" w14:textId="77777777" w:rsidR="00251AF4" w:rsidRPr="00251AF4" w:rsidRDefault="00251AF4" w:rsidP="00076630">
            <w:pPr>
              <w:pStyle w:val="af9"/>
              <w:ind w:left="0"/>
              <w:jc w:val="both"/>
              <w:rPr>
                <w:sz w:val="20"/>
                <w:szCs w:val="22"/>
              </w:rPr>
            </w:pPr>
            <w:r w:rsidRPr="00251AF4">
              <w:rPr>
                <w:sz w:val="20"/>
                <w:szCs w:val="22"/>
              </w:rPr>
              <w:t>Технические и технологические мероприятия:</w:t>
            </w:r>
          </w:p>
        </w:tc>
        <w:tc>
          <w:tcPr>
            <w:tcW w:w="1666" w:type="dxa"/>
            <w:vAlign w:val="center"/>
          </w:tcPr>
          <w:p w14:paraId="12D04718" w14:textId="77777777" w:rsidR="00251AF4" w:rsidRPr="00251AF4" w:rsidRDefault="00251AF4" w:rsidP="00076630">
            <w:pPr>
              <w:pStyle w:val="af9"/>
              <w:ind w:left="0"/>
              <w:jc w:val="center"/>
              <w:rPr>
                <w:sz w:val="20"/>
                <w:szCs w:val="22"/>
              </w:rPr>
            </w:pPr>
            <w:r w:rsidRPr="00251AF4">
              <w:rPr>
                <w:sz w:val="20"/>
                <w:szCs w:val="22"/>
              </w:rPr>
              <w:t xml:space="preserve">2027 - 2029 </w:t>
            </w:r>
            <w:proofErr w:type="spellStart"/>
            <w:r w:rsidRPr="00251AF4">
              <w:rPr>
                <w:sz w:val="20"/>
                <w:szCs w:val="22"/>
              </w:rPr>
              <w:t>г.г</w:t>
            </w:r>
            <w:proofErr w:type="spellEnd"/>
            <w:r w:rsidRPr="00251AF4">
              <w:rPr>
                <w:sz w:val="20"/>
                <w:szCs w:val="22"/>
              </w:rPr>
              <w:t>.</w:t>
            </w:r>
          </w:p>
        </w:tc>
      </w:tr>
      <w:tr w:rsidR="00251AF4" w:rsidRPr="00251AF4" w14:paraId="0418DA3B" w14:textId="77777777" w:rsidTr="00076630">
        <w:tc>
          <w:tcPr>
            <w:tcW w:w="675" w:type="dxa"/>
            <w:vAlign w:val="center"/>
          </w:tcPr>
          <w:p w14:paraId="5D4655D4" w14:textId="77777777" w:rsidR="00251AF4" w:rsidRPr="00251AF4" w:rsidRDefault="00251AF4" w:rsidP="00076630">
            <w:pPr>
              <w:pStyle w:val="af9"/>
              <w:ind w:left="0"/>
              <w:jc w:val="center"/>
              <w:rPr>
                <w:sz w:val="20"/>
                <w:szCs w:val="22"/>
              </w:rPr>
            </w:pPr>
            <w:r w:rsidRPr="00251AF4">
              <w:rPr>
                <w:sz w:val="20"/>
                <w:szCs w:val="22"/>
              </w:rPr>
              <w:t>1.1</w:t>
            </w:r>
          </w:p>
        </w:tc>
        <w:tc>
          <w:tcPr>
            <w:tcW w:w="7654" w:type="dxa"/>
            <w:vAlign w:val="center"/>
          </w:tcPr>
          <w:p w14:paraId="6E57846C" w14:textId="77777777" w:rsidR="00251AF4" w:rsidRPr="00251AF4" w:rsidRDefault="00251AF4" w:rsidP="00076630">
            <w:pPr>
              <w:pStyle w:val="af9"/>
              <w:ind w:left="0"/>
              <w:jc w:val="both"/>
              <w:rPr>
                <w:sz w:val="20"/>
                <w:szCs w:val="22"/>
              </w:rPr>
            </w:pPr>
            <w:r w:rsidRPr="00251AF4">
              <w:rPr>
                <w:sz w:val="20"/>
                <w:szCs w:val="22"/>
              </w:rPr>
              <w:t>мероприятия по сокращению потерь воды</w:t>
            </w:r>
          </w:p>
        </w:tc>
        <w:tc>
          <w:tcPr>
            <w:tcW w:w="1666" w:type="dxa"/>
            <w:vAlign w:val="center"/>
          </w:tcPr>
          <w:p w14:paraId="2E801E58" w14:textId="77777777" w:rsidR="00251AF4" w:rsidRPr="00251AF4" w:rsidRDefault="00251AF4" w:rsidP="00076630">
            <w:pPr>
              <w:pStyle w:val="af9"/>
              <w:ind w:left="0"/>
              <w:jc w:val="center"/>
              <w:rPr>
                <w:sz w:val="20"/>
                <w:szCs w:val="22"/>
              </w:rPr>
            </w:pPr>
            <w:r w:rsidRPr="00251AF4">
              <w:rPr>
                <w:sz w:val="20"/>
                <w:szCs w:val="22"/>
              </w:rPr>
              <w:t>-</w:t>
            </w:r>
          </w:p>
        </w:tc>
      </w:tr>
      <w:tr w:rsidR="00251AF4" w:rsidRPr="00251AF4" w14:paraId="559A156C" w14:textId="77777777" w:rsidTr="00076630">
        <w:tc>
          <w:tcPr>
            <w:tcW w:w="675" w:type="dxa"/>
            <w:vAlign w:val="center"/>
          </w:tcPr>
          <w:p w14:paraId="4878CF1E" w14:textId="77777777" w:rsidR="00251AF4" w:rsidRPr="00251AF4" w:rsidRDefault="00251AF4" w:rsidP="00076630">
            <w:pPr>
              <w:pStyle w:val="af9"/>
              <w:ind w:left="0"/>
              <w:jc w:val="center"/>
              <w:rPr>
                <w:sz w:val="20"/>
                <w:szCs w:val="22"/>
              </w:rPr>
            </w:pPr>
            <w:r w:rsidRPr="00251AF4">
              <w:rPr>
                <w:sz w:val="20"/>
                <w:szCs w:val="22"/>
              </w:rPr>
              <w:t>1.2</w:t>
            </w:r>
          </w:p>
        </w:tc>
        <w:tc>
          <w:tcPr>
            <w:tcW w:w="7654" w:type="dxa"/>
            <w:vAlign w:val="center"/>
          </w:tcPr>
          <w:p w14:paraId="5DAE88E4" w14:textId="77777777" w:rsidR="00251AF4" w:rsidRPr="00251AF4" w:rsidRDefault="00251AF4" w:rsidP="00076630">
            <w:pPr>
              <w:pStyle w:val="af9"/>
              <w:ind w:left="0"/>
              <w:jc w:val="both"/>
              <w:rPr>
                <w:sz w:val="20"/>
                <w:szCs w:val="22"/>
              </w:rPr>
            </w:pPr>
            <w:r w:rsidRPr="00251AF4">
              <w:rPr>
                <w:sz w:val="20"/>
                <w:szCs w:val="22"/>
              </w:rPr>
              <w:t>мероприятия по сокращению объемов электрической энергии, используемой при передаче (транспортировке) воды</w:t>
            </w:r>
          </w:p>
        </w:tc>
        <w:tc>
          <w:tcPr>
            <w:tcW w:w="1666" w:type="dxa"/>
            <w:vAlign w:val="center"/>
          </w:tcPr>
          <w:p w14:paraId="0BC66840" w14:textId="77777777" w:rsidR="00251AF4" w:rsidRPr="00251AF4" w:rsidRDefault="00251AF4" w:rsidP="00076630">
            <w:pPr>
              <w:pStyle w:val="af9"/>
              <w:ind w:left="0"/>
              <w:jc w:val="center"/>
              <w:rPr>
                <w:sz w:val="20"/>
                <w:szCs w:val="22"/>
              </w:rPr>
            </w:pPr>
            <w:r w:rsidRPr="00251AF4">
              <w:rPr>
                <w:sz w:val="20"/>
                <w:szCs w:val="22"/>
              </w:rPr>
              <w:t>-</w:t>
            </w:r>
          </w:p>
        </w:tc>
      </w:tr>
      <w:tr w:rsidR="00251AF4" w:rsidRPr="00251AF4" w14:paraId="1384B7D6" w14:textId="77777777" w:rsidTr="00076630">
        <w:tc>
          <w:tcPr>
            <w:tcW w:w="675" w:type="dxa"/>
            <w:vAlign w:val="center"/>
          </w:tcPr>
          <w:p w14:paraId="1334B697" w14:textId="77777777" w:rsidR="00251AF4" w:rsidRPr="00251AF4" w:rsidRDefault="00251AF4" w:rsidP="00076630">
            <w:pPr>
              <w:pStyle w:val="af9"/>
              <w:ind w:left="0"/>
              <w:jc w:val="center"/>
              <w:rPr>
                <w:sz w:val="20"/>
                <w:szCs w:val="22"/>
              </w:rPr>
            </w:pPr>
            <w:r w:rsidRPr="00251AF4">
              <w:rPr>
                <w:sz w:val="20"/>
                <w:szCs w:val="22"/>
              </w:rPr>
              <w:t>1.3</w:t>
            </w:r>
          </w:p>
        </w:tc>
        <w:tc>
          <w:tcPr>
            <w:tcW w:w="7654" w:type="dxa"/>
            <w:vAlign w:val="center"/>
          </w:tcPr>
          <w:p w14:paraId="684D76FA" w14:textId="77777777" w:rsidR="00251AF4" w:rsidRPr="00251AF4" w:rsidRDefault="00251AF4" w:rsidP="00076630">
            <w:pPr>
              <w:pStyle w:val="af9"/>
              <w:ind w:left="0"/>
              <w:jc w:val="both"/>
              <w:rPr>
                <w:sz w:val="20"/>
                <w:szCs w:val="22"/>
              </w:rPr>
            </w:pPr>
            <w:r w:rsidRPr="00251AF4">
              <w:rPr>
                <w:sz w:val="20"/>
                <w:szCs w:val="22"/>
              </w:rPr>
              <w:t>установка регуляторов потребления тепловой энергии зданиями, строениями, сооружениями на собственные нужды</w:t>
            </w:r>
          </w:p>
        </w:tc>
        <w:tc>
          <w:tcPr>
            <w:tcW w:w="1666" w:type="dxa"/>
            <w:vAlign w:val="center"/>
          </w:tcPr>
          <w:p w14:paraId="7EDA3087" w14:textId="77777777" w:rsidR="00251AF4" w:rsidRPr="00251AF4" w:rsidRDefault="00251AF4" w:rsidP="00076630">
            <w:pPr>
              <w:pStyle w:val="af9"/>
              <w:ind w:left="0"/>
              <w:jc w:val="center"/>
              <w:rPr>
                <w:sz w:val="20"/>
                <w:szCs w:val="22"/>
              </w:rPr>
            </w:pPr>
            <w:r w:rsidRPr="00251AF4">
              <w:rPr>
                <w:sz w:val="20"/>
                <w:szCs w:val="22"/>
              </w:rPr>
              <w:t>-</w:t>
            </w:r>
          </w:p>
        </w:tc>
      </w:tr>
      <w:tr w:rsidR="00251AF4" w:rsidRPr="00251AF4" w14:paraId="3CC41C67" w14:textId="77777777" w:rsidTr="00076630">
        <w:tc>
          <w:tcPr>
            <w:tcW w:w="675" w:type="dxa"/>
            <w:vAlign w:val="center"/>
          </w:tcPr>
          <w:p w14:paraId="658D4BE8" w14:textId="77777777" w:rsidR="00251AF4" w:rsidRPr="00251AF4" w:rsidRDefault="00251AF4" w:rsidP="00076630">
            <w:pPr>
              <w:pStyle w:val="af9"/>
              <w:ind w:left="0"/>
              <w:jc w:val="center"/>
              <w:rPr>
                <w:sz w:val="20"/>
                <w:szCs w:val="22"/>
              </w:rPr>
            </w:pPr>
            <w:r w:rsidRPr="00251AF4">
              <w:rPr>
                <w:sz w:val="20"/>
                <w:szCs w:val="22"/>
              </w:rPr>
              <w:t>1.4</w:t>
            </w:r>
          </w:p>
        </w:tc>
        <w:tc>
          <w:tcPr>
            <w:tcW w:w="7654" w:type="dxa"/>
            <w:vAlign w:val="center"/>
          </w:tcPr>
          <w:p w14:paraId="78A5E1D6" w14:textId="77777777" w:rsidR="00251AF4" w:rsidRPr="00251AF4" w:rsidRDefault="00251AF4" w:rsidP="00076630">
            <w:pPr>
              <w:pStyle w:val="af9"/>
              <w:ind w:left="0"/>
              <w:jc w:val="both"/>
              <w:rPr>
                <w:sz w:val="20"/>
                <w:szCs w:val="22"/>
              </w:rPr>
            </w:pPr>
            <w:r w:rsidRPr="00251AF4">
              <w:rPr>
                <w:sz w:val="20"/>
                <w:szCs w:val="22"/>
              </w:rPr>
              <w:t>тепловая изоляция трубопроводов и оборудования, разводящих трубопроводов отопления и горячего водоснабжения в зданиях, строениях, сооружениях на собственные нужды</w:t>
            </w:r>
          </w:p>
        </w:tc>
        <w:tc>
          <w:tcPr>
            <w:tcW w:w="1666" w:type="dxa"/>
            <w:vAlign w:val="center"/>
          </w:tcPr>
          <w:p w14:paraId="0ED5D7CA" w14:textId="77777777" w:rsidR="00251AF4" w:rsidRPr="00251AF4" w:rsidRDefault="00251AF4" w:rsidP="00076630">
            <w:pPr>
              <w:pStyle w:val="af9"/>
              <w:ind w:left="0"/>
              <w:jc w:val="center"/>
              <w:rPr>
                <w:sz w:val="20"/>
                <w:szCs w:val="22"/>
              </w:rPr>
            </w:pPr>
            <w:r w:rsidRPr="00251AF4">
              <w:rPr>
                <w:sz w:val="20"/>
                <w:szCs w:val="22"/>
              </w:rPr>
              <w:t>-</w:t>
            </w:r>
          </w:p>
        </w:tc>
      </w:tr>
      <w:tr w:rsidR="00251AF4" w:rsidRPr="00251AF4" w14:paraId="1D85F160" w14:textId="77777777" w:rsidTr="00076630">
        <w:tc>
          <w:tcPr>
            <w:tcW w:w="675" w:type="dxa"/>
            <w:vAlign w:val="center"/>
          </w:tcPr>
          <w:p w14:paraId="4A8261DA" w14:textId="77777777" w:rsidR="00251AF4" w:rsidRPr="00251AF4" w:rsidRDefault="00251AF4" w:rsidP="00076630">
            <w:pPr>
              <w:pStyle w:val="af9"/>
              <w:ind w:left="0"/>
              <w:jc w:val="center"/>
              <w:rPr>
                <w:sz w:val="20"/>
                <w:szCs w:val="22"/>
              </w:rPr>
            </w:pPr>
            <w:r w:rsidRPr="00251AF4">
              <w:rPr>
                <w:sz w:val="20"/>
                <w:szCs w:val="22"/>
              </w:rPr>
              <w:t>2</w:t>
            </w:r>
          </w:p>
        </w:tc>
        <w:tc>
          <w:tcPr>
            <w:tcW w:w="7654" w:type="dxa"/>
            <w:vAlign w:val="center"/>
          </w:tcPr>
          <w:p w14:paraId="06F0B826" w14:textId="77777777" w:rsidR="00251AF4" w:rsidRPr="00251AF4" w:rsidRDefault="00251AF4" w:rsidP="00076630">
            <w:pPr>
              <w:pStyle w:val="af9"/>
              <w:ind w:left="0"/>
              <w:jc w:val="both"/>
              <w:rPr>
                <w:sz w:val="20"/>
                <w:szCs w:val="22"/>
              </w:rPr>
            </w:pPr>
            <w:r w:rsidRPr="00251AF4">
              <w:rPr>
                <w:sz w:val="20"/>
                <w:szCs w:val="22"/>
              </w:rPr>
              <w:t>Организационные мероприятия по энергосбережению и повышению энергетической эффективности:</w:t>
            </w:r>
          </w:p>
        </w:tc>
        <w:tc>
          <w:tcPr>
            <w:tcW w:w="1666" w:type="dxa"/>
            <w:vAlign w:val="center"/>
          </w:tcPr>
          <w:p w14:paraId="5BD53603" w14:textId="77777777" w:rsidR="00251AF4" w:rsidRPr="00251AF4" w:rsidRDefault="00251AF4" w:rsidP="00076630">
            <w:pPr>
              <w:pStyle w:val="af9"/>
              <w:ind w:left="0"/>
              <w:jc w:val="center"/>
              <w:rPr>
                <w:sz w:val="20"/>
                <w:szCs w:val="22"/>
              </w:rPr>
            </w:pPr>
            <w:r w:rsidRPr="00251AF4">
              <w:rPr>
                <w:sz w:val="20"/>
                <w:szCs w:val="22"/>
              </w:rPr>
              <w:t xml:space="preserve">2027 - 2029 </w:t>
            </w:r>
            <w:proofErr w:type="spellStart"/>
            <w:r w:rsidRPr="00251AF4">
              <w:rPr>
                <w:sz w:val="20"/>
                <w:szCs w:val="22"/>
              </w:rPr>
              <w:t>г.г</w:t>
            </w:r>
            <w:proofErr w:type="spellEnd"/>
            <w:r w:rsidRPr="00251AF4">
              <w:rPr>
                <w:sz w:val="20"/>
                <w:szCs w:val="22"/>
              </w:rPr>
              <w:t>.</w:t>
            </w:r>
          </w:p>
        </w:tc>
      </w:tr>
      <w:tr w:rsidR="00251AF4" w:rsidRPr="00251AF4" w14:paraId="7AF736BC" w14:textId="77777777" w:rsidTr="00076630">
        <w:tc>
          <w:tcPr>
            <w:tcW w:w="675" w:type="dxa"/>
            <w:vAlign w:val="center"/>
          </w:tcPr>
          <w:p w14:paraId="3689B303" w14:textId="77777777" w:rsidR="00251AF4" w:rsidRPr="00251AF4" w:rsidRDefault="00251AF4" w:rsidP="00076630">
            <w:pPr>
              <w:pStyle w:val="af9"/>
              <w:ind w:left="0"/>
              <w:jc w:val="center"/>
              <w:rPr>
                <w:sz w:val="20"/>
                <w:szCs w:val="22"/>
              </w:rPr>
            </w:pPr>
            <w:r w:rsidRPr="00251AF4">
              <w:rPr>
                <w:sz w:val="20"/>
                <w:szCs w:val="22"/>
              </w:rPr>
              <w:t>2.1</w:t>
            </w:r>
          </w:p>
        </w:tc>
        <w:tc>
          <w:tcPr>
            <w:tcW w:w="7654" w:type="dxa"/>
            <w:vAlign w:val="center"/>
          </w:tcPr>
          <w:p w14:paraId="5BA54A56" w14:textId="77777777" w:rsidR="00251AF4" w:rsidRPr="00251AF4" w:rsidRDefault="00251AF4" w:rsidP="00076630">
            <w:pPr>
              <w:pStyle w:val="af9"/>
              <w:ind w:left="0"/>
              <w:jc w:val="both"/>
              <w:rPr>
                <w:sz w:val="20"/>
                <w:szCs w:val="22"/>
              </w:rPr>
            </w:pPr>
            <w:r w:rsidRPr="00251AF4">
              <w:rPr>
                <w:sz w:val="20"/>
                <w:szCs w:val="22"/>
              </w:rPr>
              <w:t>информирование потребителей об установке, замене вышедших из строя приборов учета  используемых энергетических ресурсов</w:t>
            </w:r>
          </w:p>
        </w:tc>
        <w:tc>
          <w:tcPr>
            <w:tcW w:w="1666" w:type="dxa"/>
            <w:vAlign w:val="center"/>
          </w:tcPr>
          <w:p w14:paraId="6F21B3AF" w14:textId="77777777" w:rsidR="00251AF4" w:rsidRPr="00251AF4" w:rsidRDefault="00251AF4" w:rsidP="00076630">
            <w:pPr>
              <w:pStyle w:val="af9"/>
              <w:ind w:left="0"/>
              <w:jc w:val="center"/>
              <w:rPr>
                <w:sz w:val="20"/>
                <w:szCs w:val="22"/>
              </w:rPr>
            </w:pPr>
            <w:r w:rsidRPr="00251AF4">
              <w:rPr>
                <w:sz w:val="20"/>
                <w:szCs w:val="22"/>
              </w:rPr>
              <w:t>-</w:t>
            </w:r>
          </w:p>
        </w:tc>
      </w:tr>
      <w:tr w:rsidR="00251AF4" w:rsidRPr="00251AF4" w14:paraId="1D0520C2" w14:textId="77777777" w:rsidTr="00076630">
        <w:tc>
          <w:tcPr>
            <w:tcW w:w="675" w:type="dxa"/>
            <w:vAlign w:val="center"/>
          </w:tcPr>
          <w:p w14:paraId="78FBB55E" w14:textId="77777777" w:rsidR="00251AF4" w:rsidRPr="00251AF4" w:rsidRDefault="00251AF4" w:rsidP="00076630">
            <w:pPr>
              <w:pStyle w:val="af9"/>
              <w:ind w:left="0"/>
              <w:jc w:val="center"/>
              <w:rPr>
                <w:sz w:val="20"/>
                <w:szCs w:val="22"/>
              </w:rPr>
            </w:pPr>
            <w:r w:rsidRPr="00251AF4">
              <w:rPr>
                <w:sz w:val="20"/>
                <w:szCs w:val="22"/>
              </w:rPr>
              <w:t>2.2</w:t>
            </w:r>
          </w:p>
        </w:tc>
        <w:tc>
          <w:tcPr>
            <w:tcW w:w="7654" w:type="dxa"/>
            <w:vAlign w:val="center"/>
          </w:tcPr>
          <w:p w14:paraId="6B69C6B7" w14:textId="77777777" w:rsidR="00251AF4" w:rsidRPr="00251AF4" w:rsidRDefault="00251AF4" w:rsidP="00076630">
            <w:pPr>
              <w:pStyle w:val="af9"/>
              <w:ind w:left="0"/>
              <w:jc w:val="both"/>
              <w:rPr>
                <w:sz w:val="20"/>
                <w:szCs w:val="22"/>
              </w:rPr>
            </w:pPr>
            <w:r w:rsidRPr="00251AF4">
              <w:rPr>
                <w:sz w:val="20"/>
                <w:szCs w:val="22"/>
              </w:rPr>
              <w:t>оценка аварийности и потерь в водопроводных сетях</w:t>
            </w:r>
          </w:p>
        </w:tc>
        <w:tc>
          <w:tcPr>
            <w:tcW w:w="1666" w:type="dxa"/>
            <w:vAlign w:val="center"/>
          </w:tcPr>
          <w:p w14:paraId="53F94627" w14:textId="77777777" w:rsidR="00251AF4" w:rsidRPr="00251AF4" w:rsidRDefault="00251AF4" w:rsidP="00076630">
            <w:pPr>
              <w:pStyle w:val="af9"/>
              <w:ind w:left="0"/>
              <w:jc w:val="center"/>
              <w:rPr>
                <w:sz w:val="20"/>
                <w:szCs w:val="22"/>
              </w:rPr>
            </w:pPr>
            <w:r w:rsidRPr="00251AF4">
              <w:rPr>
                <w:sz w:val="20"/>
                <w:szCs w:val="22"/>
              </w:rPr>
              <w:t>-</w:t>
            </w:r>
          </w:p>
        </w:tc>
      </w:tr>
    </w:tbl>
    <w:p w14:paraId="68C67D1A" w14:textId="77777777" w:rsidR="00251AF4" w:rsidRPr="00251AF4" w:rsidRDefault="00251AF4" w:rsidP="00251AF4">
      <w:pPr>
        <w:autoSpaceDE w:val="0"/>
        <w:autoSpaceDN w:val="0"/>
        <w:adjustRightInd w:val="0"/>
        <w:ind w:firstLine="709"/>
        <w:jc w:val="both"/>
        <w:rPr>
          <w:b/>
          <w:sz w:val="24"/>
        </w:rPr>
      </w:pPr>
      <w:r w:rsidRPr="00251AF4">
        <w:rPr>
          <w:b/>
          <w:sz w:val="24"/>
        </w:rPr>
        <w:t xml:space="preserve">2. </w:t>
      </w:r>
      <w:r w:rsidRPr="00251AF4">
        <w:rPr>
          <w:sz w:val="24"/>
        </w:rPr>
        <w:t>В программах энергосбережения и повышения энергетической эффективности необходимо обязательно определять значения целевых показателей, мероприятия, направленные на их достижение, ожидаемый экономический, технологический эффект от реализации мероприятий и ожидаемые сроки их окупаемости.</w:t>
      </w:r>
    </w:p>
    <w:p w14:paraId="21BA4B5A" w14:textId="77777777" w:rsidR="00251AF4" w:rsidRPr="00251AF4" w:rsidRDefault="00251AF4" w:rsidP="00251AF4">
      <w:pPr>
        <w:autoSpaceDE w:val="0"/>
        <w:autoSpaceDN w:val="0"/>
        <w:adjustRightInd w:val="0"/>
        <w:ind w:firstLine="709"/>
        <w:jc w:val="both"/>
        <w:rPr>
          <w:sz w:val="24"/>
        </w:rPr>
      </w:pPr>
      <w:r w:rsidRPr="00251AF4">
        <w:rPr>
          <w:b/>
          <w:sz w:val="24"/>
        </w:rPr>
        <w:t>3.</w:t>
      </w:r>
      <w:r w:rsidRPr="00251AF4">
        <w:rPr>
          <w:sz w:val="24"/>
        </w:rPr>
        <w:t xml:space="preserve"> Ожидаемый экономический и технологический эффект от реализации мероприятий и ожидаемые сроки их окупаемости определяются в программах отдельно в отношении каждого мероприятия в следующем порядке:</w:t>
      </w:r>
    </w:p>
    <w:p w14:paraId="02E98DAC" w14:textId="77777777" w:rsidR="00251AF4" w:rsidRPr="00251AF4" w:rsidRDefault="00251AF4" w:rsidP="00251AF4">
      <w:pPr>
        <w:autoSpaceDE w:val="0"/>
        <w:autoSpaceDN w:val="0"/>
        <w:adjustRightInd w:val="0"/>
        <w:ind w:firstLine="709"/>
        <w:jc w:val="both"/>
        <w:rPr>
          <w:sz w:val="24"/>
        </w:rPr>
      </w:pPr>
      <w:r w:rsidRPr="00251AF4">
        <w:rPr>
          <w:sz w:val="24"/>
        </w:rPr>
        <w:t>-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 предшествующем году начала осуществления данного мероприятия,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w:t>
      </w:r>
    </w:p>
    <w:p w14:paraId="54ECA805" w14:textId="77777777" w:rsidR="00251AF4" w:rsidRPr="00251AF4" w:rsidRDefault="00251AF4" w:rsidP="00251AF4">
      <w:pPr>
        <w:autoSpaceDE w:val="0"/>
        <w:autoSpaceDN w:val="0"/>
        <w:adjustRightInd w:val="0"/>
        <w:ind w:firstLine="709"/>
        <w:jc w:val="both"/>
        <w:rPr>
          <w:sz w:val="24"/>
        </w:rPr>
      </w:pPr>
      <w:r w:rsidRPr="00251AF4">
        <w:rPr>
          <w:sz w:val="24"/>
        </w:rPr>
        <w:t xml:space="preserve">- ожидаемый экономический эффект от реализации мероприятия определяется как экономия расходов на приобретение энергетических ресурсов, достигнутая в результате его осуществления, рассчитанная на каждый год реализации программ на протяжении всего срока их реализации, исходя из ожидаемого объема снижения потребления соответствующего </w:t>
      </w:r>
      <w:r w:rsidRPr="00251AF4">
        <w:rPr>
          <w:sz w:val="24"/>
        </w:rPr>
        <w:lastRenderedPageBreak/>
        <w:t>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w:t>
      </w:r>
    </w:p>
    <w:p w14:paraId="15F6ABED" w14:textId="77777777" w:rsidR="00251AF4" w:rsidRPr="00251AF4" w:rsidRDefault="00251AF4" w:rsidP="00251AF4">
      <w:pPr>
        <w:autoSpaceDE w:val="0"/>
        <w:autoSpaceDN w:val="0"/>
        <w:adjustRightInd w:val="0"/>
        <w:ind w:firstLine="709"/>
        <w:jc w:val="both"/>
        <w:rPr>
          <w:sz w:val="24"/>
        </w:rPr>
      </w:pPr>
      <w:r w:rsidRPr="00251AF4">
        <w:rPr>
          <w:sz w:val="24"/>
        </w:rPr>
        <w:t>- ожидаемый срок окупаемости мероприятия определяется как период,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w:t>
      </w:r>
    </w:p>
    <w:p w14:paraId="332E60FD" w14:textId="77777777" w:rsidR="00251AF4" w:rsidRPr="00251AF4" w:rsidRDefault="00251AF4" w:rsidP="00251AF4">
      <w:pPr>
        <w:ind w:firstLine="709"/>
        <w:jc w:val="both"/>
        <w:rPr>
          <w:sz w:val="24"/>
        </w:rPr>
      </w:pPr>
      <w:r w:rsidRPr="00251AF4">
        <w:rPr>
          <w:b/>
          <w:sz w:val="24"/>
        </w:rPr>
        <w:t>4.</w:t>
      </w:r>
      <w:r w:rsidRPr="00251AF4">
        <w:rPr>
          <w:sz w:val="24"/>
        </w:rPr>
        <w:t xml:space="preserve"> Организациям, указанным в Приложении к настоящему решению, в течение 3 месяцев с даты принятия настоящего решения привести программы в области энергосбережения и повышения энергетической эффективности в соответствие с требованиями, установленными настоящим решением.</w:t>
      </w:r>
    </w:p>
    <w:p w14:paraId="154BA51A" w14:textId="77777777" w:rsidR="00251AF4" w:rsidRPr="00251AF4" w:rsidRDefault="00251AF4" w:rsidP="00251AF4">
      <w:pPr>
        <w:ind w:firstLine="709"/>
        <w:jc w:val="both"/>
        <w:rPr>
          <w:sz w:val="24"/>
        </w:rPr>
      </w:pPr>
      <w:r w:rsidRPr="00251AF4">
        <w:rPr>
          <w:b/>
          <w:sz w:val="24"/>
        </w:rPr>
        <w:t>5.</w:t>
      </w:r>
      <w:r w:rsidRPr="00251AF4">
        <w:rPr>
          <w:sz w:val="24"/>
        </w:rPr>
        <w:t xml:space="preserve"> Организациям, указанным в Приложении к настоящему решению, представлять отчеты о фактическом исполнении в 2027 - 2029 годах требований к программам в области энергосбережения и повышения энергетической эффективности ежегодно не позднее 1 февраля года, следующего за отчетным.</w:t>
      </w:r>
    </w:p>
    <w:p w14:paraId="12098C19" w14:textId="77777777" w:rsidR="00251AF4" w:rsidRPr="00251AF4" w:rsidRDefault="00251AF4" w:rsidP="00251AF4">
      <w:pPr>
        <w:ind w:firstLine="709"/>
        <w:rPr>
          <w:sz w:val="24"/>
        </w:rPr>
      </w:pPr>
      <w:r w:rsidRPr="00251AF4">
        <w:rPr>
          <w:b/>
          <w:sz w:val="24"/>
        </w:rPr>
        <w:t>6.</w:t>
      </w:r>
      <w:r w:rsidRPr="00251AF4">
        <w:rPr>
          <w:sz w:val="24"/>
        </w:rPr>
        <w:t xml:space="preserve"> Настоящее решение вступает в силу со дня его принятия.</w:t>
      </w:r>
    </w:p>
    <w:p w14:paraId="47290614" w14:textId="77777777" w:rsidR="007C5525" w:rsidRPr="00AC74EF" w:rsidRDefault="007C5525" w:rsidP="007C5525">
      <w:pPr>
        <w:ind w:firstLine="709"/>
        <w:jc w:val="both"/>
        <w:rPr>
          <w:sz w:val="24"/>
          <w:szCs w:val="24"/>
        </w:rPr>
      </w:pPr>
      <w:r w:rsidRPr="00AC74EF">
        <w:rPr>
          <w:sz w:val="24"/>
          <w:szCs w:val="24"/>
        </w:rPr>
        <w:t>По данному вопросу голосовали: «за» единогласно.</w:t>
      </w:r>
    </w:p>
    <w:p w14:paraId="224AC9AC" w14:textId="7C491A23" w:rsidR="007C5525" w:rsidRDefault="007C5525" w:rsidP="005C6561">
      <w:pPr>
        <w:tabs>
          <w:tab w:val="left" w:pos="1897"/>
        </w:tabs>
        <w:jc w:val="both"/>
        <w:rPr>
          <w:bCs/>
          <w:sz w:val="24"/>
          <w:szCs w:val="24"/>
        </w:rPr>
      </w:pPr>
    </w:p>
    <w:p w14:paraId="1B7CAAB3" w14:textId="7B6F592F" w:rsidR="007C5525" w:rsidRDefault="007C5525" w:rsidP="005C6561">
      <w:pPr>
        <w:tabs>
          <w:tab w:val="left" w:pos="1897"/>
        </w:tabs>
        <w:jc w:val="both"/>
        <w:rPr>
          <w:bCs/>
          <w:sz w:val="24"/>
          <w:szCs w:val="24"/>
        </w:rPr>
      </w:pPr>
    </w:p>
    <w:p w14:paraId="212FC8F5" w14:textId="51476CB8" w:rsidR="007C5525" w:rsidRPr="00AC74EF" w:rsidRDefault="008324DF" w:rsidP="007C5525">
      <w:pPr>
        <w:tabs>
          <w:tab w:val="left" w:pos="1897"/>
        </w:tabs>
        <w:jc w:val="both"/>
        <w:rPr>
          <w:sz w:val="24"/>
          <w:szCs w:val="24"/>
        </w:rPr>
      </w:pPr>
      <w:r>
        <w:rPr>
          <w:b/>
          <w:sz w:val="24"/>
          <w:szCs w:val="24"/>
        </w:rPr>
        <w:t>7</w:t>
      </w:r>
      <w:r w:rsidR="007C5525" w:rsidRPr="00AC74EF">
        <w:rPr>
          <w:b/>
          <w:sz w:val="24"/>
          <w:szCs w:val="24"/>
        </w:rPr>
        <w:t xml:space="preserve">. СЛУШАЛИ: </w:t>
      </w:r>
      <w:r w:rsidR="007C5525" w:rsidRPr="007C5525">
        <w:rPr>
          <w:noProof/>
          <w:sz w:val="24"/>
          <w:szCs w:val="24"/>
        </w:rPr>
        <w:t>Об установлении на 2026 - 2031 годы требований к программе в области энергосбережения и повышения энергетической эффективности в сфере холодного водоснабжения МУНИЦИПАЛЬНОГО УНИТАРНОГО ПРЕДПРИЯТИЯ «ГОРВОДОКАНАЛ», г. Саров Нижегородской области</w:t>
      </w:r>
      <w:r w:rsidR="007C5525" w:rsidRPr="00AC74EF">
        <w:rPr>
          <w:noProof/>
          <w:sz w:val="24"/>
          <w:szCs w:val="24"/>
        </w:rPr>
        <w:t>.</w:t>
      </w:r>
    </w:p>
    <w:p w14:paraId="413D2EE1" w14:textId="3021F441" w:rsidR="007C5525" w:rsidRDefault="007C5525" w:rsidP="007C5525">
      <w:pPr>
        <w:jc w:val="both"/>
        <w:rPr>
          <w:sz w:val="24"/>
          <w:szCs w:val="24"/>
        </w:rPr>
      </w:pPr>
      <w:r w:rsidRPr="00AC74EF">
        <w:rPr>
          <w:sz w:val="24"/>
          <w:szCs w:val="24"/>
          <w:u w:val="single"/>
        </w:rPr>
        <w:t>Основание для рассмотрения</w:t>
      </w:r>
      <w:r w:rsidRPr="00AC74EF">
        <w:rPr>
          <w:sz w:val="24"/>
          <w:szCs w:val="24"/>
        </w:rPr>
        <w:t xml:space="preserve">: служебная записка </w:t>
      </w:r>
      <w:r>
        <w:rPr>
          <w:sz w:val="24"/>
          <w:szCs w:val="24"/>
        </w:rPr>
        <w:t>заместителя руководителя</w:t>
      </w:r>
      <w:r w:rsidRPr="00AC74EF">
        <w:rPr>
          <w:sz w:val="24"/>
          <w:szCs w:val="24"/>
        </w:rPr>
        <w:t xml:space="preserve"> региональной службы по тарифам Нижегородской области </w:t>
      </w:r>
      <w:r>
        <w:rPr>
          <w:sz w:val="24"/>
          <w:szCs w:val="24"/>
        </w:rPr>
        <w:t>Янковской А.А</w:t>
      </w:r>
      <w:r w:rsidRPr="009746A8">
        <w:rPr>
          <w:sz w:val="24"/>
          <w:szCs w:val="24"/>
        </w:rPr>
        <w:t>. № Сл-516-</w:t>
      </w:r>
      <w:r w:rsidR="009746A8" w:rsidRPr="009746A8">
        <w:rPr>
          <w:sz w:val="24"/>
          <w:szCs w:val="24"/>
        </w:rPr>
        <w:t>223651</w:t>
      </w:r>
      <w:r w:rsidRPr="009746A8">
        <w:rPr>
          <w:sz w:val="24"/>
          <w:szCs w:val="24"/>
        </w:rPr>
        <w:t>/26 от 16 марта</w:t>
      </w:r>
      <w:r w:rsidRPr="00ED519C">
        <w:rPr>
          <w:sz w:val="24"/>
          <w:szCs w:val="24"/>
        </w:rPr>
        <w:t xml:space="preserve"> </w:t>
      </w:r>
      <w:r>
        <w:rPr>
          <w:sz w:val="24"/>
          <w:szCs w:val="24"/>
        </w:rPr>
        <w:t>2026</w:t>
      </w:r>
      <w:r w:rsidRPr="00ED519C">
        <w:rPr>
          <w:sz w:val="24"/>
          <w:szCs w:val="24"/>
        </w:rPr>
        <w:t xml:space="preserve"> г.</w:t>
      </w:r>
    </w:p>
    <w:p w14:paraId="633C3957" w14:textId="77777777" w:rsidR="007C5525" w:rsidRPr="00AC74EF" w:rsidRDefault="007C5525" w:rsidP="007C5525">
      <w:pPr>
        <w:jc w:val="both"/>
        <w:rPr>
          <w:noProof/>
          <w:sz w:val="24"/>
          <w:szCs w:val="24"/>
        </w:rPr>
      </w:pPr>
      <w:r w:rsidRPr="00AC74EF">
        <w:rPr>
          <w:noProof/>
          <w:sz w:val="24"/>
          <w:szCs w:val="24"/>
          <w:u w:val="single"/>
        </w:rPr>
        <w:t>Ответственный</w:t>
      </w:r>
      <w:r w:rsidRPr="00AC74EF">
        <w:rPr>
          <w:noProof/>
          <w:sz w:val="24"/>
          <w:szCs w:val="24"/>
        </w:rPr>
        <w:t>: начальник отдела региональной службы по тарифам Нижегородской области Груздева Т.В.</w:t>
      </w:r>
    </w:p>
    <w:p w14:paraId="25C58217" w14:textId="62B85919" w:rsidR="00BD0363" w:rsidRPr="00BD0363" w:rsidRDefault="007C5525" w:rsidP="00BD0363">
      <w:pPr>
        <w:tabs>
          <w:tab w:val="left" w:pos="1897"/>
        </w:tabs>
        <w:jc w:val="both"/>
        <w:rPr>
          <w:noProof/>
          <w:sz w:val="24"/>
          <w:szCs w:val="24"/>
        </w:rPr>
      </w:pPr>
      <w:r w:rsidRPr="00BD0363">
        <w:rPr>
          <w:b/>
          <w:sz w:val="24"/>
          <w:szCs w:val="24"/>
        </w:rPr>
        <w:t>РЕШИЛИ:</w:t>
      </w:r>
      <w:r w:rsidR="00BD0363" w:rsidRPr="00BD0363">
        <w:rPr>
          <w:b/>
          <w:sz w:val="24"/>
          <w:szCs w:val="24"/>
        </w:rPr>
        <w:t xml:space="preserve"> </w:t>
      </w:r>
      <w:r w:rsidR="00BD0363" w:rsidRPr="00BD0363">
        <w:rPr>
          <w:sz w:val="24"/>
          <w:szCs w:val="24"/>
        </w:rPr>
        <w:t xml:space="preserve">В соответствии с Федеральным </w:t>
      </w:r>
      <w:hyperlink r:id="rId18" w:history="1">
        <w:r w:rsidR="00BD0363" w:rsidRPr="00BD0363">
          <w:rPr>
            <w:rStyle w:val="a7"/>
            <w:sz w:val="24"/>
            <w:szCs w:val="24"/>
          </w:rPr>
          <w:t>законом</w:t>
        </w:r>
      </w:hyperlink>
      <w:r w:rsidR="00BD0363" w:rsidRPr="00BD0363">
        <w:rPr>
          <w:sz w:val="24"/>
          <w:szCs w:val="24"/>
        </w:rPr>
        <w:t xml:space="preserve"> от 23 ноября 2009 г. № 261-ФЗ </w:t>
      </w:r>
      <w:r w:rsidR="00BD0363" w:rsidRPr="00BD0363">
        <w:rPr>
          <w:sz w:val="24"/>
          <w:szCs w:val="24"/>
        </w:rPr>
        <w:br/>
        <w:t>«Об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15 мая 2010 г. № 340 «О порядке установления требований к программам в области энергосбережения и повышения энергетической эффективности» и постановлением Правительства Нижегородской области от 15 мая 2006 г. № 171 «Об утверждении Положения о региональной службе по тарифам Нижегородской области»:</w:t>
      </w:r>
    </w:p>
    <w:p w14:paraId="251C7B8F" w14:textId="77777777" w:rsidR="00BD0363" w:rsidRPr="00BD0363" w:rsidRDefault="00BD0363" w:rsidP="00BD0363">
      <w:pPr>
        <w:autoSpaceDE w:val="0"/>
        <w:autoSpaceDN w:val="0"/>
        <w:adjustRightInd w:val="0"/>
        <w:ind w:firstLine="720"/>
        <w:jc w:val="both"/>
        <w:rPr>
          <w:sz w:val="24"/>
          <w:szCs w:val="24"/>
        </w:rPr>
      </w:pPr>
      <w:r w:rsidRPr="00BD0363">
        <w:rPr>
          <w:b/>
          <w:sz w:val="24"/>
          <w:szCs w:val="24"/>
        </w:rPr>
        <w:t>1.</w:t>
      </w:r>
      <w:r w:rsidRPr="00BD0363">
        <w:rPr>
          <w:sz w:val="24"/>
          <w:szCs w:val="24"/>
        </w:rPr>
        <w:t xml:space="preserve"> Установить на 2026 - 2031 годы следующие требования к программе в области энергосбережения и повышения энергетической эффективности в сфере холодного водоснабжения МУНИЦИПАЛЬНОГО УНИТАРНОГО ПРЕДПРИЯТИЯ «ГОРВОДОКАНАЛ», г. Саров Нижегородской области:</w:t>
      </w:r>
    </w:p>
    <w:p w14:paraId="50BCD033" w14:textId="77777777" w:rsidR="00BD0363" w:rsidRPr="00BD0363" w:rsidRDefault="00BD0363" w:rsidP="00BD0363">
      <w:pPr>
        <w:ind w:firstLine="720"/>
        <w:jc w:val="both"/>
        <w:rPr>
          <w:sz w:val="24"/>
          <w:szCs w:val="24"/>
        </w:rPr>
      </w:pPr>
      <w:r w:rsidRPr="00BD0363">
        <w:rPr>
          <w:b/>
          <w:sz w:val="24"/>
          <w:szCs w:val="24"/>
        </w:rPr>
        <w:t>1.1.</w:t>
      </w:r>
      <w:r w:rsidRPr="00BD0363">
        <w:rPr>
          <w:sz w:val="24"/>
          <w:szCs w:val="24"/>
        </w:rPr>
        <w:t xml:space="preserve"> Показатели энергетической эффективности объектов водоснабжения:</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517"/>
        <w:gridCol w:w="1588"/>
      </w:tblGrid>
      <w:tr w:rsidR="00BD0363" w:rsidRPr="00BD0363" w14:paraId="6A998C65" w14:textId="77777777" w:rsidTr="00BD0363">
        <w:trPr>
          <w:trHeight w:val="276"/>
        </w:trPr>
        <w:tc>
          <w:tcPr>
            <w:tcW w:w="676" w:type="dxa"/>
            <w:vMerge w:val="restart"/>
            <w:vAlign w:val="center"/>
          </w:tcPr>
          <w:p w14:paraId="768C17A8" w14:textId="77777777" w:rsidR="00BD0363" w:rsidRPr="00BD0363" w:rsidRDefault="00BD0363" w:rsidP="00076630">
            <w:pPr>
              <w:pStyle w:val="af9"/>
              <w:ind w:left="0"/>
              <w:jc w:val="center"/>
              <w:rPr>
                <w:sz w:val="20"/>
                <w:szCs w:val="22"/>
              </w:rPr>
            </w:pPr>
            <w:r w:rsidRPr="00BD0363">
              <w:rPr>
                <w:sz w:val="20"/>
                <w:szCs w:val="22"/>
              </w:rPr>
              <w:t>№ п/п</w:t>
            </w:r>
          </w:p>
        </w:tc>
        <w:tc>
          <w:tcPr>
            <w:tcW w:w="7517" w:type="dxa"/>
            <w:vMerge w:val="restart"/>
            <w:vAlign w:val="center"/>
          </w:tcPr>
          <w:p w14:paraId="77746DC8" w14:textId="77777777" w:rsidR="00BD0363" w:rsidRPr="00BD0363" w:rsidRDefault="00BD0363" w:rsidP="00076630">
            <w:pPr>
              <w:pStyle w:val="af9"/>
              <w:ind w:left="0"/>
              <w:jc w:val="center"/>
              <w:rPr>
                <w:sz w:val="20"/>
                <w:szCs w:val="22"/>
              </w:rPr>
            </w:pPr>
            <w:r w:rsidRPr="00BD0363">
              <w:rPr>
                <w:sz w:val="20"/>
                <w:szCs w:val="22"/>
              </w:rPr>
              <w:t>Наименование показателя</w:t>
            </w:r>
          </w:p>
        </w:tc>
        <w:tc>
          <w:tcPr>
            <w:tcW w:w="1588" w:type="dxa"/>
            <w:vMerge w:val="restart"/>
            <w:vAlign w:val="center"/>
          </w:tcPr>
          <w:p w14:paraId="48A48545" w14:textId="77777777" w:rsidR="00BD0363" w:rsidRPr="00BD0363" w:rsidRDefault="00BD0363" w:rsidP="00076630">
            <w:pPr>
              <w:pStyle w:val="af9"/>
              <w:ind w:left="0"/>
              <w:jc w:val="center"/>
              <w:rPr>
                <w:sz w:val="20"/>
                <w:szCs w:val="22"/>
              </w:rPr>
            </w:pPr>
            <w:r w:rsidRPr="00BD0363">
              <w:rPr>
                <w:sz w:val="20"/>
                <w:szCs w:val="22"/>
              </w:rPr>
              <w:t>Ед. изм.</w:t>
            </w:r>
          </w:p>
        </w:tc>
      </w:tr>
      <w:tr w:rsidR="00BD0363" w:rsidRPr="00BD0363" w14:paraId="7BE17CC3" w14:textId="77777777" w:rsidTr="00BD0363">
        <w:trPr>
          <w:trHeight w:val="415"/>
        </w:trPr>
        <w:tc>
          <w:tcPr>
            <w:tcW w:w="676" w:type="dxa"/>
            <w:vMerge/>
            <w:vAlign w:val="center"/>
          </w:tcPr>
          <w:p w14:paraId="1FABE0DA" w14:textId="77777777" w:rsidR="00BD0363" w:rsidRPr="00BD0363" w:rsidRDefault="00BD0363" w:rsidP="00076630">
            <w:pPr>
              <w:pStyle w:val="af9"/>
              <w:ind w:left="0"/>
              <w:jc w:val="center"/>
              <w:rPr>
                <w:sz w:val="20"/>
                <w:szCs w:val="22"/>
              </w:rPr>
            </w:pPr>
          </w:p>
        </w:tc>
        <w:tc>
          <w:tcPr>
            <w:tcW w:w="7517" w:type="dxa"/>
            <w:vMerge/>
            <w:vAlign w:val="center"/>
          </w:tcPr>
          <w:p w14:paraId="1FDDBCBA" w14:textId="77777777" w:rsidR="00BD0363" w:rsidRPr="00BD0363" w:rsidRDefault="00BD0363" w:rsidP="00076630">
            <w:pPr>
              <w:pStyle w:val="af9"/>
              <w:ind w:left="0"/>
              <w:jc w:val="center"/>
              <w:rPr>
                <w:sz w:val="20"/>
                <w:szCs w:val="22"/>
              </w:rPr>
            </w:pPr>
          </w:p>
        </w:tc>
        <w:tc>
          <w:tcPr>
            <w:tcW w:w="1588" w:type="dxa"/>
            <w:vMerge/>
            <w:vAlign w:val="center"/>
          </w:tcPr>
          <w:p w14:paraId="189DE185" w14:textId="77777777" w:rsidR="00BD0363" w:rsidRPr="00BD0363" w:rsidRDefault="00BD0363" w:rsidP="00076630">
            <w:pPr>
              <w:pStyle w:val="af9"/>
              <w:ind w:left="0"/>
              <w:jc w:val="center"/>
              <w:rPr>
                <w:sz w:val="20"/>
                <w:szCs w:val="22"/>
              </w:rPr>
            </w:pPr>
          </w:p>
        </w:tc>
      </w:tr>
      <w:tr w:rsidR="00BD0363" w:rsidRPr="00BD0363" w14:paraId="6F33B6F5" w14:textId="77777777" w:rsidTr="00BD0363">
        <w:tc>
          <w:tcPr>
            <w:tcW w:w="676" w:type="dxa"/>
            <w:vAlign w:val="center"/>
          </w:tcPr>
          <w:p w14:paraId="147C2FB1" w14:textId="77777777" w:rsidR="00BD0363" w:rsidRPr="00BD0363" w:rsidRDefault="00BD0363" w:rsidP="00076630">
            <w:pPr>
              <w:pStyle w:val="af9"/>
              <w:ind w:left="0"/>
              <w:jc w:val="center"/>
              <w:rPr>
                <w:sz w:val="20"/>
                <w:szCs w:val="22"/>
                <w:lang w:val="en-US"/>
              </w:rPr>
            </w:pPr>
            <w:r w:rsidRPr="00BD0363">
              <w:rPr>
                <w:sz w:val="20"/>
                <w:szCs w:val="22"/>
                <w:lang w:val="en-US"/>
              </w:rPr>
              <w:t>1</w:t>
            </w:r>
          </w:p>
        </w:tc>
        <w:tc>
          <w:tcPr>
            <w:tcW w:w="7517" w:type="dxa"/>
            <w:vAlign w:val="center"/>
          </w:tcPr>
          <w:p w14:paraId="7B3E4DAC" w14:textId="77777777" w:rsidR="00BD0363" w:rsidRPr="00BD0363" w:rsidRDefault="00BD0363" w:rsidP="00076630">
            <w:pPr>
              <w:autoSpaceDE w:val="0"/>
              <w:autoSpaceDN w:val="0"/>
              <w:adjustRightInd w:val="0"/>
              <w:jc w:val="both"/>
              <w:rPr>
                <w:sz w:val="20"/>
                <w:szCs w:val="22"/>
              </w:rPr>
            </w:pPr>
            <w:r w:rsidRPr="00BD0363">
              <w:rPr>
                <w:sz w:val="20"/>
                <w:szCs w:val="22"/>
              </w:rPr>
              <w:t>Доля потерь воды в централизованных системах водоснабжения при транспортировке в общем объеме воды, поданной в водопроводную сеть</w:t>
            </w:r>
          </w:p>
        </w:tc>
        <w:tc>
          <w:tcPr>
            <w:tcW w:w="1588" w:type="dxa"/>
            <w:vAlign w:val="center"/>
          </w:tcPr>
          <w:p w14:paraId="2036BE6A" w14:textId="77777777" w:rsidR="00BD0363" w:rsidRPr="00BD0363" w:rsidRDefault="00BD0363" w:rsidP="00076630">
            <w:pPr>
              <w:pStyle w:val="af9"/>
              <w:ind w:left="0"/>
              <w:jc w:val="center"/>
              <w:rPr>
                <w:sz w:val="20"/>
                <w:szCs w:val="22"/>
              </w:rPr>
            </w:pPr>
            <w:r w:rsidRPr="00BD0363">
              <w:rPr>
                <w:sz w:val="20"/>
                <w:szCs w:val="22"/>
              </w:rPr>
              <w:t>%</w:t>
            </w:r>
          </w:p>
        </w:tc>
      </w:tr>
      <w:tr w:rsidR="00BD0363" w:rsidRPr="00BD0363" w14:paraId="7974BC0C" w14:textId="77777777" w:rsidTr="00BD0363">
        <w:tc>
          <w:tcPr>
            <w:tcW w:w="676" w:type="dxa"/>
            <w:vAlign w:val="center"/>
          </w:tcPr>
          <w:p w14:paraId="2DFEB5AA" w14:textId="77777777" w:rsidR="00BD0363" w:rsidRPr="00BD0363" w:rsidRDefault="00BD0363" w:rsidP="00076630">
            <w:pPr>
              <w:pStyle w:val="af9"/>
              <w:ind w:left="0"/>
              <w:jc w:val="center"/>
              <w:rPr>
                <w:sz w:val="20"/>
                <w:szCs w:val="22"/>
              </w:rPr>
            </w:pPr>
            <w:r w:rsidRPr="00BD0363">
              <w:rPr>
                <w:sz w:val="20"/>
                <w:szCs w:val="22"/>
              </w:rPr>
              <w:t>2</w:t>
            </w:r>
          </w:p>
        </w:tc>
        <w:tc>
          <w:tcPr>
            <w:tcW w:w="7517" w:type="dxa"/>
            <w:vAlign w:val="center"/>
          </w:tcPr>
          <w:p w14:paraId="1F8BFA86" w14:textId="77777777" w:rsidR="00BD0363" w:rsidRPr="00BD0363" w:rsidRDefault="00BD0363" w:rsidP="00076630">
            <w:pPr>
              <w:autoSpaceDE w:val="0"/>
              <w:autoSpaceDN w:val="0"/>
              <w:adjustRightInd w:val="0"/>
              <w:jc w:val="both"/>
              <w:rPr>
                <w:sz w:val="20"/>
                <w:szCs w:val="22"/>
              </w:rPr>
            </w:pPr>
            <w:r w:rsidRPr="00BD0363">
              <w:rPr>
                <w:sz w:val="20"/>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588" w:type="dxa"/>
            <w:vAlign w:val="center"/>
          </w:tcPr>
          <w:p w14:paraId="5816B042" w14:textId="77777777" w:rsidR="00BD0363" w:rsidRPr="00BD0363" w:rsidRDefault="00BD0363" w:rsidP="00076630">
            <w:pPr>
              <w:pStyle w:val="af9"/>
              <w:ind w:left="0"/>
              <w:jc w:val="center"/>
              <w:rPr>
                <w:sz w:val="20"/>
                <w:szCs w:val="22"/>
              </w:rPr>
            </w:pPr>
            <w:proofErr w:type="spellStart"/>
            <w:r w:rsidRPr="00BD0363">
              <w:rPr>
                <w:sz w:val="20"/>
                <w:szCs w:val="22"/>
              </w:rPr>
              <w:t>кВт.ч</w:t>
            </w:r>
            <w:proofErr w:type="spellEnd"/>
            <w:r w:rsidRPr="00BD0363">
              <w:rPr>
                <w:sz w:val="20"/>
                <w:szCs w:val="22"/>
              </w:rPr>
              <w:t>./</w:t>
            </w:r>
            <w:proofErr w:type="spellStart"/>
            <w:r w:rsidRPr="00BD0363">
              <w:rPr>
                <w:sz w:val="20"/>
                <w:szCs w:val="22"/>
              </w:rPr>
              <w:t>куб.м</w:t>
            </w:r>
            <w:proofErr w:type="spellEnd"/>
            <w:r w:rsidRPr="00BD0363">
              <w:rPr>
                <w:sz w:val="20"/>
                <w:szCs w:val="22"/>
              </w:rPr>
              <w:t>.</w:t>
            </w:r>
          </w:p>
        </w:tc>
      </w:tr>
      <w:tr w:rsidR="00BD0363" w:rsidRPr="00BD0363" w14:paraId="60852596" w14:textId="77777777" w:rsidTr="00BD0363">
        <w:tc>
          <w:tcPr>
            <w:tcW w:w="676" w:type="dxa"/>
            <w:vAlign w:val="center"/>
          </w:tcPr>
          <w:p w14:paraId="0E5F2407" w14:textId="77777777" w:rsidR="00BD0363" w:rsidRPr="00BD0363" w:rsidRDefault="00BD0363" w:rsidP="00076630">
            <w:pPr>
              <w:pStyle w:val="af9"/>
              <w:ind w:left="0"/>
              <w:jc w:val="center"/>
              <w:rPr>
                <w:sz w:val="20"/>
                <w:szCs w:val="22"/>
              </w:rPr>
            </w:pPr>
            <w:r w:rsidRPr="00BD0363">
              <w:rPr>
                <w:sz w:val="20"/>
                <w:szCs w:val="22"/>
              </w:rPr>
              <w:t>3</w:t>
            </w:r>
          </w:p>
        </w:tc>
        <w:tc>
          <w:tcPr>
            <w:tcW w:w="7517" w:type="dxa"/>
            <w:vAlign w:val="center"/>
          </w:tcPr>
          <w:p w14:paraId="72F5EA32" w14:textId="77777777" w:rsidR="00BD0363" w:rsidRPr="00BD0363" w:rsidRDefault="00BD0363" w:rsidP="00076630">
            <w:pPr>
              <w:autoSpaceDE w:val="0"/>
              <w:autoSpaceDN w:val="0"/>
              <w:adjustRightInd w:val="0"/>
              <w:jc w:val="both"/>
              <w:rPr>
                <w:sz w:val="20"/>
                <w:szCs w:val="22"/>
              </w:rPr>
            </w:pPr>
            <w:r w:rsidRPr="00BD0363">
              <w:rPr>
                <w:sz w:val="20"/>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1588" w:type="dxa"/>
            <w:vAlign w:val="center"/>
          </w:tcPr>
          <w:p w14:paraId="5F266F35" w14:textId="77777777" w:rsidR="00BD0363" w:rsidRPr="00BD0363" w:rsidRDefault="00BD0363" w:rsidP="00076630">
            <w:pPr>
              <w:pStyle w:val="af9"/>
              <w:ind w:left="0"/>
              <w:jc w:val="center"/>
              <w:rPr>
                <w:sz w:val="20"/>
                <w:szCs w:val="22"/>
              </w:rPr>
            </w:pPr>
            <w:proofErr w:type="spellStart"/>
            <w:r w:rsidRPr="00BD0363">
              <w:rPr>
                <w:sz w:val="20"/>
                <w:szCs w:val="22"/>
              </w:rPr>
              <w:t>кВт.ч</w:t>
            </w:r>
            <w:proofErr w:type="spellEnd"/>
            <w:r w:rsidRPr="00BD0363">
              <w:rPr>
                <w:sz w:val="20"/>
                <w:szCs w:val="22"/>
              </w:rPr>
              <w:t>./</w:t>
            </w:r>
            <w:proofErr w:type="spellStart"/>
            <w:r w:rsidRPr="00BD0363">
              <w:rPr>
                <w:sz w:val="20"/>
                <w:szCs w:val="22"/>
              </w:rPr>
              <w:t>куб.м</w:t>
            </w:r>
            <w:proofErr w:type="spellEnd"/>
            <w:r w:rsidRPr="00BD0363">
              <w:rPr>
                <w:sz w:val="20"/>
                <w:szCs w:val="22"/>
              </w:rPr>
              <w:t>.</w:t>
            </w:r>
          </w:p>
        </w:tc>
      </w:tr>
    </w:tbl>
    <w:p w14:paraId="6EFFC375" w14:textId="77777777" w:rsidR="00BD0363" w:rsidRPr="00BD0363" w:rsidRDefault="00BD0363" w:rsidP="00BD0363">
      <w:pPr>
        <w:ind w:firstLine="720"/>
        <w:jc w:val="both"/>
        <w:rPr>
          <w:sz w:val="24"/>
        </w:rPr>
      </w:pPr>
      <w:r w:rsidRPr="00BD0363">
        <w:rPr>
          <w:b/>
          <w:sz w:val="24"/>
        </w:rPr>
        <w:t>1.2.</w:t>
      </w:r>
      <w:r w:rsidRPr="00BD0363">
        <w:rPr>
          <w:sz w:val="24"/>
        </w:rPr>
        <w:t xml:space="preserve"> Целевые показатели энергосбережения и повышения энергетической эффективности: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517"/>
        <w:gridCol w:w="1588"/>
      </w:tblGrid>
      <w:tr w:rsidR="00BD0363" w:rsidRPr="00BD0363" w14:paraId="3D3AFDC2" w14:textId="77777777" w:rsidTr="00BD0363">
        <w:trPr>
          <w:trHeight w:val="276"/>
        </w:trPr>
        <w:tc>
          <w:tcPr>
            <w:tcW w:w="676" w:type="dxa"/>
            <w:vMerge w:val="restart"/>
            <w:vAlign w:val="center"/>
          </w:tcPr>
          <w:p w14:paraId="64FA42C8" w14:textId="77777777" w:rsidR="00BD0363" w:rsidRPr="00BD0363" w:rsidRDefault="00BD0363" w:rsidP="00076630">
            <w:pPr>
              <w:pStyle w:val="af9"/>
              <w:ind w:left="0"/>
              <w:jc w:val="center"/>
              <w:rPr>
                <w:sz w:val="20"/>
                <w:szCs w:val="22"/>
              </w:rPr>
            </w:pPr>
            <w:r w:rsidRPr="00BD0363">
              <w:rPr>
                <w:sz w:val="20"/>
                <w:szCs w:val="22"/>
              </w:rPr>
              <w:t>№ п/п</w:t>
            </w:r>
          </w:p>
        </w:tc>
        <w:tc>
          <w:tcPr>
            <w:tcW w:w="7517" w:type="dxa"/>
            <w:vMerge w:val="restart"/>
            <w:vAlign w:val="center"/>
          </w:tcPr>
          <w:p w14:paraId="6FE0E66B" w14:textId="77777777" w:rsidR="00BD0363" w:rsidRPr="00BD0363" w:rsidRDefault="00BD0363" w:rsidP="00076630">
            <w:pPr>
              <w:pStyle w:val="af9"/>
              <w:ind w:left="0"/>
              <w:jc w:val="center"/>
              <w:rPr>
                <w:sz w:val="20"/>
                <w:szCs w:val="22"/>
              </w:rPr>
            </w:pPr>
            <w:r w:rsidRPr="00BD0363">
              <w:rPr>
                <w:sz w:val="20"/>
                <w:szCs w:val="22"/>
              </w:rPr>
              <w:t>Наименование показателя</w:t>
            </w:r>
          </w:p>
        </w:tc>
        <w:tc>
          <w:tcPr>
            <w:tcW w:w="1588" w:type="dxa"/>
            <w:vMerge w:val="restart"/>
            <w:vAlign w:val="center"/>
          </w:tcPr>
          <w:p w14:paraId="21F48910" w14:textId="77777777" w:rsidR="00BD0363" w:rsidRPr="00BD0363" w:rsidRDefault="00BD0363" w:rsidP="00076630">
            <w:pPr>
              <w:pStyle w:val="af9"/>
              <w:ind w:left="0"/>
              <w:jc w:val="center"/>
              <w:rPr>
                <w:sz w:val="20"/>
                <w:szCs w:val="22"/>
              </w:rPr>
            </w:pPr>
            <w:r w:rsidRPr="00BD0363">
              <w:rPr>
                <w:sz w:val="20"/>
                <w:szCs w:val="22"/>
              </w:rPr>
              <w:t>Ед. изм.</w:t>
            </w:r>
          </w:p>
        </w:tc>
      </w:tr>
      <w:tr w:rsidR="00BD0363" w:rsidRPr="00BD0363" w14:paraId="0AF4E618" w14:textId="77777777" w:rsidTr="00BD0363">
        <w:trPr>
          <w:trHeight w:val="415"/>
        </w:trPr>
        <w:tc>
          <w:tcPr>
            <w:tcW w:w="676" w:type="dxa"/>
            <w:vMerge/>
            <w:vAlign w:val="center"/>
          </w:tcPr>
          <w:p w14:paraId="1B25D83E" w14:textId="77777777" w:rsidR="00BD0363" w:rsidRPr="00BD0363" w:rsidRDefault="00BD0363" w:rsidP="00076630">
            <w:pPr>
              <w:pStyle w:val="af9"/>
              <w:ind w:left="0"/>
              <w:jc w:val="center"/>
              <w:rPr>
                <w:sz w:val="20"/>
                <w:szCs w:val="22"/>
              </w:rPr>
            </w:pPr>
          </w:p>
        </w:tc>
        <w:tc>
          <w:tcPr>
            <w:tcW w:w="7517" w:type="dxa"/>
            <w:vMerge/>
            <w:vAlign w:val="center"/>
          </w:tcPr>
          <w:p w14:paraId="15E5710F" w14:textId="77777777" w:rsidR="00BD0363" w:rsidRPr="00BD0363" w:rsidRDefault="00BD0363" w:rsidP="00076630">
            <w:pPr>
              <w:pStyle w:val="af9"/>
              <w:ind w:left="0"/>
              <w:jc w:val="center"/>
              <w:rPr>
                <w:sz w:val="20"/>
                <w:szCs w:val="22"/>
              </w:rPr>
            </w:pPr>
          </w:p>
        </w:tc>
        <w:tc>
          <w:tcPr>
            <w:tcW w:w="1588" w:type="dxa"/>
            <w:vMerge/>
            <w:vAlign w:val="center"/>
          </w:tcPr>
          <w:p w14:paraId="1E2EF836" w14:textId="77777777" w:rsidR="00BD0363" w:rsidRPr="00BD0363" w:rsidRDefault="00BD0363" w:rsidP="00076630">
            <w:pPr>
              <w:pStyle w:val="af9"/>
              <w:ind w:left="0"/>
              <w:jc w:val="center"/>
              <w:rPr>
                <w:sz w:val="20"/>
                <w:szCs w:val="22"/>
              </w:rPr>
            </w:pPr>
          </w:p>
        </w:tc>
      </w:tr>
      <w:tr w:rsidR="00BD0363" w:rsidRPr="00BD0363" w14:paraId="51C4E3EC" w14:textId="77777777" w:rsidTr="00BD0363">
        <w:tc>
          <w:tcPr>
            <w:tcW w:w="676" w:type="dxa"/>
            <w:vAlign w:val="center"/>
          </w:tcPr>
          <w:p w14:paraId="702BDC37" w14:textId="77777777" w:rsidR="00BD0363" w:rsidRPr="00BD0363" w:rsidRDefault="00BD0363" w:rsidP="00076630">
            <w:pPr>
              <w:pStyle w:val="af9"/>
              <w:ind w:left="0"/>
              <w:jc w:val="center"/>
              <w:rPr>
                <w:sz w:val="20"/>
                <w:szCs w:val="22"/>
                <w:lang w:val="en-US"/>
              </w:rPr>
            </w:pPr>
            <w:r w:rsidRPr="00BD0363">
              <w:rPr>
                <w:sz w:val="20"/>
                <w:szCs w:val="22"/>
                <w:lang w:val="en-US"/>
              </w:rPr>
              <w:t>1</w:t>
            </w:r>
          </w:p>
        </w:tc>
        <w:tc>
          <w:tcPr>
            <w:tcW w:w="7517" w:type="dxa"/>
            <w:vAlign w:val="center"/>
          </w:tcPr>
          <w:p w14:paraId="5DAC1E58" w14:textId="77777777" w:rsidR="00BD0363" w:rsidRPr="00BD0363" w:rsidRDefault="00BD0363" w:rsidP="00076630">
            <w:pPr>
              <w:pStyle w:val="af9"/>
              <w:ind w:left="0"/>
              <w:jc w:val="both"/>
              <w:rPr>
                <w:sz w:val="20"/>
                <w:szCs w:val="22"/>
              </w:rPr>
            </w:pPr>
            <w:r w:rsidRPr="00BD0363">
              <w:rPr>
                <w:sz w:val="20"/>
                <w:szCs w:val="22"/>
              </w:rPr>
              <w:t>Удельный расход электрической энергии на единицу отпуска воды в сеть</w:t>
            </w:r>
          </w:p>
        </w:tc>
        <w:tc>
          <w:tcPr>
            <w:tcW w:w="1588" w:type="dxa"/>
            <w:vAlign w:val="center"/>
          </w:tcPr>
          <w:p w14:paraId="2F14F341" w14:textId="77777777" w:rsidR="00BD0363" w:rsidRPr="00BD0363" w:rsidRDefault="00BD0363" w:rsidP="00076630">
            <w:pPr>
              <w:pStyle w:val="af9"/>
              <w:ind w:left="0"/>
              <w:jc w:val="center"/>
              <w:rPr>
                <w:sz w:val="20"/>
                <w:szCs w:val="22"/>
              </w:rPr>
            </w:pPr>
            <w:proofErr w:type="spellStart"/>
            <w:r w:rsidRPr="00BD0363">
              <w:rPr>
                <w:sz w:val="20"/>
                <w:szCs w:val="22"/>
              </w:rPr>
              <w:t>кВт.ч</w:t>
            </w:r>
            <w:proofErr w:type="spellEnd"/>
            <w:r w:rsidRPr="00BD0363">
              <w:rPr>
                <w:sz w:val="20"/>
                <w:szCs w:val="22"/>
              </w:rPr>
              <w:t>./</w:t>
            </w:r>
            <w:proofErr w:type="spellStart"/>
            <w:r w:rsidRPr="00BD0363">
              <w:rPr>
                <w:sz w:val="20"/>
                <w:szCs w:val="22"/>
              </w:rPr>
              <w:t>куб.м</w:t>
            </w:r>
            <w:proofErr w:type="spellEnd"/>
            <w:r w:rsidRPr="00BD0363">
              <w:rPr>
                <w:sz w:val="20"/>
                <w:szCs w:val="22"/>
              </w:rPr>
              <w:t>.</w:t>
            </w:r>
          </w:p>
        </w:tc>
      </w:tr>
      <w:tr w:rsidR="00BD0363" w:rsidRPr="00BD0363" w14:paraId="63EC0156" w14:textId="77777777" w:rsidTr="00BD0363">
        <w:tc>
          <w:tcPr>
            <w:tcW w:w="676" w:type="dxa"/>
            <w:vAlign w:val="center"/>
          </w:tcPr>
          <w:p w14:paraId="0968B060" w14:textId="77777777" w:rsidR="00BD0363" w:rsidRPr="00BD0363" w:rsidRDefault="00BD0363" w:rsidP="00076630">
            <w:pPr>
              <w:pStyle w:val="af9"/>
              <w:ind w:left="0"/>
              <w:jc w:val="center"/>
              <w:rPr>
                <w:sz w:val="20"/>
                <w:szCs w:val="22"/>
              </w:rPr>
            </w:pPr>
            <w:r w:rsidRPr="00BD0363">
              <w:rPr>
                <w:sz w:val="20"/>
                <w:szCs w:val="22"/>
              </w:rPr>
              <w:t>2</w:t>
            </w:r>
          </w:p>
        </w:tc>
        <w:tc>
          <w:tcPr>
            <w:tcW w:w="7517" w:type="dxa"/>
            <w:vAlign w:val="center"/>
          </w:tcPr>
          <w:p w14:paraId="10430BF9" w14:textId="77777777" w:rsidR="00BD0363" w:rsidRPr="00BD0363" w:rsidRDefault="00BD0363" w:rsidP="00076630">
            <w:pPr>
              <w:pStyle w:val="af9"/>
              <w:ind w:left="0"/>
              <w:jc w:val="both"/>
              <w:rPr>
                <w:sz w:val="20"/>
                <w:szCs w:val="22"/>
              </w:rPr>
            </w:pPr>
            <w:r w:rsidRPr="00BD0363">
              <w:rPr>
                <w:sz w:val="20"/>
                <w:szCs w:val="22"/>
              </w:rPr>
              <w:t>Удельный расход воды на технологические нужды на единицу отпуска воды в сеть</w:t>
            </w:r>
          </w:p>
        </w:tc>
        <w:tc>
          <w:tcPr>
            <w:tcW w:w="1588" w:type="dxa"/>
            <w:vAlign w:val="center"/>
          </w:tcPr>
          <w:p w14:paraId="772F12AA" w14:textId="77777777" w:rsidR="00BD0363" w:rsidRPr="00BD0363" w:rsidRDefault="00BD0363" w:rsidP="00076630">
            <w:pPr>
              <w:pStyle w:val="af9"/>
              <w:ind w:left="0"/>
              <w:jc w:val="center"/>
              <w:rPr>
                <w:sz w:val="20"/>
                <w:szCs w:val="22"/>
              </w:rPr>
            </w:pPr>
            <w:proofErr w:type="spellStart"/>
            <w:r w:rsidRPr="00BD0363">
              <w:rPr>
                <w:sz w:val="20"/>
                <w:szCs w:val="22"/>
              </w:rPr>
              <w:t>куб.м</w:t>
            </w:r>
            <w:proofErr w:type="spellEnd"/>
            <w:r w:rsidRPr="00BD0363">
              <w:rPr>
                <w:sz w:val="20"/>
                <w:szCs w:val="22"/>
              </w:rPr>
              <w:t>./</w:t>
            </w:r>
            <w:proofErr w:type="spellStart"/>
            <w:r w:rsidRPr="00BD0363">
              <w:rPr>
                <w:sz w:val="20"/>
                <w:szCs w:val="22"/>
              </w:rPr>
              <w:t>куб.м</w:t>
            </w:r>
            <w:proofErr w:type="spellEnd"/>
            <w:r w:rsidRPr="00BD0363">
              <w:rPr>
                <w:sz w:val="20"/>
                <w:szCs w:val="22"/>
              </w:rPr>
              <w:t>.</w:t>
            </w:r>
          </w:p>
        </w:tc>
      </w:tr>
      <w:tr w:rsidR="00BD0363" w:rsidRPr="00BD0363" w14:paraId="4B63D25C" w14:textId="77777777" w:rsidTr="00BD0363">
        <w:tc>
          <w:tcPr>
            <w:tcW w:w="676" w:type="dxa"/>
            <w:vAlign w:val="center"/>
          </w:tcPr>
          <w:p w14:paraId="6FFC2A90" w14:textId="77777777" w:rsidR="00BD0363" w:rsidRPr="00BD0363" w:rsidRDefault="00BD0363" w:rsidP="00076630">
            <w:pPr>
              <w:pStyle w:val="af9"/>
              <w:ind w:left="0"/>
              <w:jc w:val="center"/>
              <w:rPr>
                <w:sz w:val="20"/>
                <w:szCs w:val="22"/>
              </w:rPr>
            </w:pPr>
            <w:r w:rsidRPr="00BD0363">
              <w:rPr>
                <w:sz w:val="20"/>
                <w:szCs w:val="22"/>
              </w:rPr>
              <w:lastRenderedPageBreak/>
              <w:t>3</w:t>
            </w:r>
          </w:p>
        </w:tc>
        <w:tc>
          <w:tcPr>
            <w:tcW w:w="7517" w:type="dxa"/>
            <w:vAlign w:val="center"/>
          </w:tcPr>
          <w:p w14:paraId="37F9CCDA" w14:textId="77777777" w:rsidR="00BD0363" w:rsidRPr="00BD0363" w:rsidRDefault="00BD0363" w:rsidP="00076630">
            <w:pPr>
              <w:pStyle w:val="af9"/>
              <w:ind w:left="0"/>
              <w:jc w:val="both"/>
              <w:rPr>
                <w:sz w:val="20"/>
                <w:szCs w:val="22"/>
              </w:rPr>
            </w:pPr>
            <w:r w:rsidRPr="00BD0363">
              <w:rPr>
                <w:sz w:val="20"/>
                <w:szCs w:val="22"/>
              </w:rPr>
              <w:t>Удельный расход энергетических ресурсов в зданиях, строениях, сооружениях, находящихся в собственности регулируемой организации при осуществлении регулируемых видов деятельности</w:t>
            </w:r>
          </w:p>
        </w:tc>
        <w:tc>
          <w:tcPr>
            <w:tcW w:w="1588" w:type="dxa"/>
            <w:vAlign w:val="center"/>
          </w:tcPr>
          <w:p w14:paraId="05348876" w14:textId="77777777" w:rsidR="00BD0363" w:rsidRPr="00BD0363" w:rsidRDefault="00BD0363" w:rsidP="00076630">
            <w:pPr>
              <w:pStyle w:val="af9"/>
              <w:ind w:left="0"/>
              <w:jc w:val="center"/>
              <w:rPr>
                <w:sz w:val="20"/>
                <w:szCs w:val="22"/>
              </w:rPr>
            </w:pPr>
            <w:proofErr w:type="spellStart"/>
            <w:r w:rsidRPr="00BD0363">
              <w:rPr>
                <w:sz w:val="20"/>
                <w:szCs w:val="22"/>
              </w:rPr>
              <w:t>т.у.т</w:t>
            </w:r>
            <w:proofErr w:type="spellEnd"/>
            <w:r w:rsidRPr="00BD0363">
              <w:rPr>
                <w:sz w:val="20"/>
                <w:szCs w:val="22"/>
              </w:rPr>
              <w:t>.</w:t>
            </w:r>
          </w:p>
        </w:tc>
      </w:tr>
    </w:tbl>
    <w:p w14:paraId="4F89F5CD" w14:textId="77777777" w:rsidR="00BD0363" w:rsidRPr="00BD0363" w:rsidRDefault="00BD0363" w:rsidP="00BD0363">
      <w:pPr>
        <w:pStyle w:val="af9"/>
        <w:tabs>
          <w:tab w:val="left" w:pos="7380"/>
        </w:tabs>
        <w:autoSpaceDE w:val="0"/>
        <w:autoSpaceDN w:val="0"/>
        <w:adjustRightInd w:val="0"/>
        <w:ind w:left="0" w:firstLine="709"/>
        <w:jc w:val="both"/>
        <w:rPr>
          <w:szCs w:val="28"/>
        </w:rPr>
      </w:pPr>
      <w:r w:rsidRPr="00BD0363">
        <w:rPr>
          <w:b/>
          <w:szCs w:val="28"/>
        </w:rPr>
        <w:t>1.3.</w:t>
      </w:r>
      <w:r w:rsidRPr="00BD0363">
        <w:rPr>
          <w:szCs w:val="28"/>
        </w:rPr>
        <w:t xml:space="preserve"> Перечень обязательных мероприятий по энергосбережению и повышению энергетической эффективности и сроки их проведения: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53"/>
        <w:gridCol w:w="1650"/>
      </w:tblGrid>
      <w:tr w:rsidR="00BD0363" w:rsidRPr="00BD0363" w14:paraId="13E7BF56" w14:textId="77777777" w:rsidTr="00076630">
        <w:tc>
          <w:tcPr>
            <w:tcW w:w="675" w:type="dxa"/>
            <w:vAlign w:val="center"/>
          </w:tcPr>
          <w:p w14:paraId="7AA7A644" w14:textId="77777777" w:rsidR="00BD0363" w:rsidRPr="00BD0363" w:rsidRDefault="00BD0363" w:rsidP="00076630">
            <w:pPr>
              <w:pStyle w:val="af9"/>
              <w:ind w:left="0"/>
              <w:jc w:val="center"/>
              <w:rPr>
                <w:sz w:val="20"/>
                <w:szCs w:val="22"/>
              </w:rPr>
            </w:pPr>
            <w:r w:rsidRPr="00BD0363">
              <w:rPr>
                <w:sz w:val="20"/>
                <w:szCs w:val="22"/>
              </w:rPr>
              <w:t>№ п/п</w:t>
            </w:r>
          </w:p>
        </w:tc>
        <w:tc>
          <w:tcPr>
            <w:tcW w:w="7654" w:type="dxa"/>
            <w:vAlign w:val="center"/>
          </w:tcPr>
          <w:p w14:paraId="0CA27505" w14:textId="77777777" w:rsidR="00BD0363" w:rsidRPr="00BD0363" w:rsidRDefault="00BD0363" w:rsidP="00076630">
            <w:pPr>
              <w:pStyle w:val="af9"/>
              <w:ind w:left="0"/>
              <w:jc w:val="center"/>
              <w:rPr>
                <w:sz w:val="20"/>
                <w:szCs w:val="22"/>
              </w:rPr>
            </w:pPr>
            <w:r w:rsidRPr="00BD0363">
              <w:rPr>
                <w:sz w:val="20"/>
                <w:szCs w:val="22"/>
              </w:rPr>
              <w:t>Наименование мероприятия</w:t>
            </w:r>
          </w:p>
        </w:tc>
        <w:tc>
          <w:tcPr>
            <w:tcW w:w="1666" w:type="dxa"/>
            <w:vAlign w:val="center"/>
          </w:tcPr>
          <w:p w14:paraId="4F6FED19" w14:textId="77777777" w:rsidR="00BD0363" w:rsidRPr="00BD0363" w:rsidRDefault="00BD0363" w:rsidP="00076630">
            <w:pPr>
              <w:pStyle w:val="af9"/>
              <w:ind w:left="0"/>
              <w:jc w:val="center"/>
              <w:rPr>
                <w:sz w:val="20"/>
                <w:szCs w:val="22"/>
              </w:rPr>
            </w:pPr>
            <w:r w:rsidRPr="00BD0363">
              <w:rPr>
                <w:sz w:val="20"/>
                <w:szCs w:val="22"/>
              </w:rPr>
              <w:t>Сроки их проведения</w:t>
            </w:r>
          </w:p>
        </w:tc>
      </w:tr>
      <w:tr w:rsidR="00BD0363" w:rsidRPr="00BD0363" w14:paraId="0F091B80" w14:textId="77777777" w:rsidTr="00076630">
        <w:tc>
          <w:tcPr>
            <w:tcW w:w="675" w:type="dxa"/>
            <w:vAlign w:val="center"/>
          </w:tcPr>
          <w:p w14:paraId="3CA40542" w14:textId="77777777" w:rsidR="00BD0363" w:rsidRPr="00BD0363" w:rsidRDefault="00BD0363" w:rsidP="00076630">
            <w:pPr>
              <w:pStyle w:val="af9"/>
              <w:ind w:left="0"/>
              <w:jc w:val="center"/>
              <w:rPr>
                <w:sz w:val="20"/>
                <w:szCs w:val="22"/>
              </w:rPr>
            </w:pPr>
            <w:r w:rsidRPr="00BD0363">
              <w:rPr>
                <w:sz w:val="20"/>
                <w:szCs w:val="22"/>
              </w:rPr>
              <w:t>1</w:t>
            </w:r>
          </w:p>
        </w:tc>
        <w:tc>
          <w:tcPr>
            <w:tcW w:w="7654" w:type="dxa"/>
            <w:vAlign w:val="center"/>
          </w:tcPr>
          <w:p w14:paraId="7B6A8599" w14:textId="77777777" w:rsidR="00BD0363" w:rsidRPr="00BD0363" w:rsidRDefault="00BD0363" w:rsidP="00076630">
            <w:pPr>
              <w:pStyle w:val="af9"/>
              <w:ind w:left="0"/>
              <w:jc w:val="both"/>
              <w:rPr>
                <w:sz w:val="20"/>
                <w:szCs w:val="22"/>
              </w:rPr>
            </w:pPr>
            <w:r w:rsidRPr="00BD0363">
              <w:rPr>
                <w:sz w:val="20"/>
                <w:szCs w:val="22"/>
              </w:rPr>
              <w:t>Технические и технологические мероприятия:</w:t>
            </w:r>
          </w:p>
        </w:tc>
        <w:tc>
          <w:tcPr>
            <w:tcW w:w="1666" w:type="dxa"/>
            <w:vAlign w:val="center"/>
          </w:tcPr>
          <w:p w14:paraId="40942981" w14:textId="77777777" w:rsidR="00BD0363" w:rsidRPr="00BD0363" w:rsidRDefault="00BD0363" w:rsidP="00076630">
            <w:pPr>
              <w:pStyle w:val="af9"/>
              <w:ind w:left="0"/>
              <w:jc w:val="center"/>
              <w:rPr>
                <w:sz w:val="20"/>
                <w:szCs w:val="22"/>
              </w:rPr>
            </w:pPr>
            <w:r w:rsidRPr="00BD0363">
              <w:rPr>
                <w:sz w:val="20"/>
                <w:szCs w:val="22"/>
              </w:rPr>
              <w:t xml:space="preserve">2026 - 2031 </w:t>
            </w:r>
            <w:proofErr w:type="spellStart"/>
            <w:r w:rsidRPr="00BD0363">
              <w:rPr>
                <w:sz w:val="20"/>
                <w:szCs w:val="22"/>
              </w:rPr>
              <w:t>г.г</w:t>
            </w:r>
            <w:proofErr w:type="spellEnd"/>
            <w:r w:rsidRPr="00BD0363">
              <w:rPr>
                <w:sz w:val="20"/>
                <w:szCs w:val="22"/>
              </w:rPr>
              <w:t>.</w:t>
            </w:r>
          </w:p>
        </w:tc>
      </w:tr>
      <w:tr w:rsidR="00BD0363" w:rsidRPr="00BD0363" w14:paraId="6F852EE5" w14:textId="77777777" w:rsidTr="00076630">
        <w:tc>
          <w:tcPr>
            <w:tcW w:w="675" w:type="dxa"/>
            <w:vAlign w:val="center"/>
          </w:tcPr>
          <w:p w14:paraId="6B70A49C" w14:textId="77777777" w:rsidR="00BD0363" w:rsidRPr="00BD0363" w:rsidRDefault="00BD0363" w:rsidP="00076630">
            <w:pPr>
              <w:pStyle w:val="af9"/>
              <w:ind w:left="0"/>
              <w:jc w:val="center"/>
              <w:rPr>
                <w:sz w:val="20"/>
                <w:szCs w:val="22"/>
              </w:rPr>
            </w:pPr>
            <w:r w:rsidRPr="00BD0363">
              <w:rPr>
                <w:sz w:val="20"/>
                <w:szCs w:val="22"/>
              </w:rPr>
              <w:t>1.1</w:t>
            </w:r>
          </w:p>
        </w:tc>
        <w:tc>
          <w:tcPr>
            <w:tcW w:w="7654" w:type="dxa"/>
            <w:vAlign w:val="center"/>
          </w:tcPr>
          <w:p w14:paraId="5B67EDD4" w14:textId="77777777" w:rsidR="00BD0363" w:rsidRPr="00BD0363" w:rsidRDefault="00BD0363" w:rsidP="00076630">
            <w:pPr>
              <w:pStyle w:val="af9"/>
              <w:ind w:left="0"/>
              <w:jc w:val="both"/>
              <w:rPr>
                <w:sz w:val="20"/>
                <w:szCs w:val="22"/>
              </w:rPr>
            </w:pPr>
            <w:r w:rsidRPr="00BD0363">
              <w:rPr>
                <w:sz w:val="20"/>
                <w:szCs w:val="22"/>
              </w:rPr>
              <w:t>мероприятия по сокращению потерь воды</w:t>
            </w:r>
          </w:p>
        </w:tc>
        <w:tc>
          <w:tcPr>
            <w:tcW w:w="1666" w:type="dxa"/>
            <w:vAlign w:val="center"/>
          </w:tcPr>
          <w:p w14:paraId="3D1BD347" w14:textId="77777777" w:rsidR="00BD0363" w:rsidRPr="00BD0363" w:rsidRDefault="00BD0363" w:rsidP="00076630">
            <w:pPr>
              <w:pStyle w:val="af9"/>
              <w:ind w:left="0"/>
              <w:jc w:val="center"/>
              <w:rPr>
                <w:sz w:val="20"/>
                <w:szCs w:val="22"/>
              </w:rPr>
            </w:pPr>
            <w:r w:rsidRPr="00BD0363">
              <w:rPr>
                <w:sz w:val="20"/>
                <w:szCs w:val="22"/>
              </w:rPr>
              <w:t>-</w:t>
            </w:r>
          </w:p>
        </w:tc>
      </w:tr>
      <w:tr w:rsidR="00BD0363" w:rsidRPr="00BD0363" w14:paraId="4D5E1066" w14:textId="77777777" w:rsidTr="00076630">
        <w:tc>
          <w:tcPr>
            <w:tcW w:w="675" w:type="dxa"/>
            <w:vAlign w:val="center"/>
          </w:tcPr>
          <w:p w14:paraId="6364FACE" w14:textId="77777777" w:rsidR="00BD0363" w:rsidRPr="00BD0363" w:rsidRDefault="00BD0363" w:rsidP="00076630">
            <w:pPr>
              <w:pStyle w:val="af9"/>
              <w:ind w:left="0"/>
              <w:jc w:val="center"/>
              <w:rPr>
                <w:sz w:val="20"/>
                <w:szCs w:val="22"/>
              </w:rPr>
            </w:pPr>
            <w:r w:rsidRPr="00BD0363">
              <w:rPr>
                <w:sz w:val="20"/>
                <w:szCs w:val="22"/>
              </w:rPr>
              <w:t>1.2</w:t>
            </w:r>
          </w:p>
        </w:tc>
        <w:tc>
          <w:tcPr>
            <w:tcW w:w="7654" w:type="dxa"/>
            <w:vAlign w:val="center"/>
          </w:tcPr>
          <w:p w14:paraId="33F6952A" w14:textId="77777777" w:rsidR="00BD0363" w:rsidRPr="00BD0363" w:rsidRDefault="00BD0363" w:rsidP="00076630">
            <w:pPr>
              <w:pStyle w:val="af9"/>
              <w:ind w:left="0"/>
              <w:jc w:val="both"/>
              <w:rPr>
                <w:sz w:val="20"/>
                <w:szCs w:val="22"/>
              </w:rPr>
            </w:pPr>
            <w:r w:rsidRPr="00BD0363">
              <w:rPr>
                <w:sz w:val="20"/>
                <w:szCs w:val="22"/>
              </w:rPr>
              <w:t>мероприятия по сокращению объемов электрической энергии, используемой при передаче (транспортировке) воды</w:t>
            </w:r>
          </w:p>
        </w:tc>
        <w:tc>
          <w:tcPr>
            <w:tcW w:w="1666" w:type="dxa"/>
            <w:vAlign w:val="center"/>
          </w:tcPr>
          <w:p w14:paraId="15C54E6B" w14:textId="77777777" w:rsidR="00BD0363" w:rsidRPr="00BD0363" w:rsidRDefault="00BD0363" w:rsidP="00076630">
            <w:pPr>
              <w:pStyle w:val="af9"/>
              <w:ind w:left="0"/>
              <w:jc w:val="center"/>
              <w:rPr>
                <w:sz w:val="20"/>
                <w:szCs w:val="22"/>
              </w:rPr>
            </w:pPr>
            <w:r w:rsidRPr="00BD0363">
              <w:rPr>
                <w:sz w:val="20"/>
                <w:szCs w:val="22"/>
              </w:rPr>
              <w:t>-</w:t>
            </w:r>
          </w:p>
        </w:tc>
      </w:tr>
      <w:tr w:rsidR="00BD0363" w:rsidRPr="00BD0363" w14:paraId="46CD38C4" w14:textId="77777777" w:rsidTr="00076630">
        <w:tc>
          <w:tcPr>
            <w:tcW w:w="675" w:type="dxa"/>
            <w:vAlign w:val="center"/>
          </w:tcPr>
          <w:p w14:paraId="2CA7F55E" w14:textId="77777777" w:rsidR="00BD0363" w:rsidRPr="00BD0363" w:rsidRDefault="00BD0363" w:rsidP="00076630">
            <w:pPr>
              <w:pStyle w:val="af9"/>
              <w:ind w:left="0"/>
              <w:jc w:val="center"/>
              <w:rPr>
                <w:sz w:val="20"/>
                <w:szCs w:val="22"/>
              </w:rPr>
            </w:pPr>
            <w:r w:rsidRPr="00BD0363">
              <w:rPr>
                <w:sz w:val="20"/>
                <w:szCs w:val="22"/>
              </w:rPr>
              <w:t>1.3</w:t>
            </w:r>
          </w:p>
        </w:tc>
        <w:tc>
          <w:tcPr>
            <w:tcW w:w="7654" w:type="dxa"/>
            <w:vAlign w:val="center"/>
          </w:tcPr>
          <w:p w14:paraId="427CE898" w14:textId="77777777" w:rsidR="00BD0363" w:rsidRPr="00BD0363" w:rsidRDefault="00BD0363" w:rsidP="00076630">
            <w:pPr>
              <w:pStyle w:val="af9"/>
              <w:ind w:left="0"/>
              <w:jc w:val="both"/>
              <w:rPr>
                <w:sz w:val="20"/>
                <w:szCs w:val="22"/>
              </w:rPr>
            </w:pPr>
            <w:r w:rsidRPr="00BD0363">
              <w:rPr>
                <w:sz w:val="20"/>
                <w:szCs w:val="22"/>
              </w:rPr>
              <w:t>установка регуляторов потребления тепловой энергии зданиями, строениями, сооружениями на собственные нужды</w:t>
            </w:r>
          </w:p>
        </w:tc>
        <w:tc>
          <w:tcPr>
            <w:tcW w:w="1666" w:type="dxa"/>
            <w:vAlign w:val="center"/>
          </w:tcPr>
          <w:p w14:paraId="4CF3FA11" w14:textId="77777777" w:rsidR="00BD0363" w:rsidRPr="00BD0363" w:rsidRDefault="00BD0363" w:rsidP="00076630">
            <w:pPr>
              <w:pStyle w:val="af9"/>
              <w:ind w:left="0"/>
              <w:jc w:val="center"/>
              <w:rPr>
                <w:sz w:val="20"/>
                <w:szCs w:val="22"/>
              </w:rPr>
            </w:pPr>
            <w:r w:rsidRPr="00BD0363">
              <w:rPr>
                <w:sz w:val="20"/>
                <w:szCs w:val="22"/>
              </w:rPr>
              <w:t>-</w:t>
            </w:r>
          </w:p>
        </w:tc>
      </w:tr>
      <w:tr w:rsidR="00BD0363" w:rsidRPr="00BD0363" w14:paraId="24310FA8" w14:textId="77777777" w:rsidTr="00076630">
        <w:tc>
          <w:tcPr>
            <w:tcW w:w="675" w:type="dxa"/>
            <w:vAlign w:val="center"/>
          </w:tcPr>
          <w:p w14:paraId="4A0781D5" w14:textId="77777777" w:rsidR="00BD0363" w:rsidRPr="00BD0363" w:rsidRDefault="00BD0363" w:rsidP="00076630">
            <w:pPr>
              <w:pStyle w:val="af9"/>
              <w:ind w:left="0"/>
              <w:jc w:val="center"/>
              <w:rPr>
                <w:sz w:val="20"/>
                <w:szCs w:val="22"/>
              </w:rPr>
            </w:pPr>
            <w:r w:rsidRPr="00BD0363">
              <w:rPr>
                <w:sz w:val="20"/>
                <w:szCs w:val="22"/>
              </w:rPr>
              <w:t>1.4</w:t>
            </w:r>
          </w:p>
        </w:tc>
        <w:tc>
          <w:tcPr>
            <w:tcW w:w="7654" w:type="dxa"/>
            <w:vAlign w:val="center"/>
          </w:tcPr>
          <w:p w14:paraId="1D0C9EEC" w14:textId="77777777" w:rsidR="00BD0363" w:rsidRPr="00BD0363" w:rsidRDefault="00BD0363" w:rsidP="00076630">
            <w:pPr>
              <w:pStyle w:val="af9"/>
              <w:ind w:left="0"/>
              <w:jc w:val="both"/>
              <w:rPr>
                <w:sz w:val="20"/>
                <w:szCs w:val="22"/>
              </w:rPr>
            </w:pPr>
            <w:r w:rsidRPr="00BD0363">
              <w:rPr>
                <w:sz w:val="20"/>
                <w:szCs w:val="22"/>
              </w:rPr>
              <w:t>тепловая изоляция трубопроводов и оборудования, разводящих трубопроводов отопления и горячего водоснабжения в зданиях, строениях, сооружениях на собственные нужды</w:t>
            </w:r>
          </w:p>
        </w:tc>
        <w:tc>
          <w:tcPr>
            <w:tcW w:w="1666" w:type="dxa"/>
            <w:vAlign w:val="center"/>
          </w:tcPr>
          <w:p w14:paraId="083995B6" w14:textId="77777777" w:rsidR="00BD0363" w:rsidRPr="00BD0363" w:rsidRDefault="00BD0363" w:rsidP="00076630">
            <w:pPr>
              <w:pStyle w:val="af9"/>
              <w:ind w:left="0"/>
              <w:jc w:val="center"/>
              <w:rPr>
                <w:sz w:val="20"/>
                <w:szCs w:val="22"/>
              </w:rPr>
            </w:pPr>
            <w:r w:rsidRPr="00BD0363">
              <w:rPr>
                <w:sz w:val="20"/>
                <w:szCs w:val="22"/>
              </w:rPr>
              <w:t>-</w:t>
            </w:r>
          </w:p>
        </w:tc>
      </w:tr>
      <w:tr w:rsidR="00BD0363" w:rsidRPr="00BD0363" w14:paraId="05635912" w14:textId="77777777" w:rsidTr="00076630">
        <w:tc>
          <w:tcPr>
            <w:tcW w:w="675" w:type="dxa"/>
            <w:vAlign w:val="center"/>
          </w:tcPr>
          <w:p w14:paraId="09325DC7" w14:textId="77777777" w:rsidR="00BD0363" w:rsidRPr="00BD0363" w:rsidRDefault="00BD0363" w:rsidP="00076630">
            <w:pPr>
              <w:pStyle w:val="af9"/>
              <w:ind w:left="0"/>
              <w:jc w:val="center"/>
              <w:rPr>
                <w:sz w:val="20"/>
                <w:szCs w:val="22"/>
              </w:rPr>
            </w:pPr>
            <w:r w:rsidRPr="00BD0363">
              <w:rPr>
                <w:sz w:val="20"/>
                <w:szCs w:val="22"/>
              </w:rPr>
              <w:t>2</w:t>
            </w:r>
          </w:p>
        </w:tc>
        <w:tc>
          <w:tcPr>
            <w:tcW w:w="7654" w:type="dxa"/>
            <w:vAlign w:val="center"/>
          </w:tcPr>
          <w:p w14:paraId="6C44422E" w14:textId="77777777" w:rsidR="00BD0363" w:rsidRPr="00BD0363" w:rsidRDefault="00BD0363" w:rsidP="00076630">
            <w:pPr>
              <w:pStyle w:val="af9"/>
              <w:ind w:left="0"/>
              <w:jc w:val="both"/>
              <w:rPr>
                <w:sz w:val="20"/>
                <w:szCs w:val="22"/>
              </w:rPr>
            </w:pPr>
            <w:r w:rsidRPr="00BD0363">
              <w:rPr>
                <w:sz w:val="20"/>
                <w:szCs w:val="22"/>
              </w:rPr>
              <w:t>Организационные мероприятия по энергосбережению и повышению энергетической эффективности:</w:t>
            </w:r>
          </w:p>
        </w:tc>
        <w:tc>
          <w:tcPr>
            <w:tcW w:w="1666" w:type="dxa"/>
            <w:vAlign w:val="center"/>
          </w:tcPr>
          <w:p w14:paraId="11ABC2F8" w14:textId="77777777" w:rsidR="00BD0363" w:rsidRPr="00BD0363" w:rsidRDefault="00BD0363" w:rsidP="00076630">
            <w:pPr>
              <w:pStyle w:val="af9"/>
              <w:ind w:left="0"/>
              <w:jc w:val="center"/>
              <w:rPr>
                <w:sz w:val="20"/>
                <w:szCs w:val="22"/>
              </w:rPr>
            </w:pPr>
            <w:r w:rsidRPr="00BD0363">
              <w:rPr>
                <w:sz w:val="20"/>
                <w:szCs w:val="22"/>
              </w:rPr>
              <w:t xml:space="preserve">2026 - 2031 </w:t>
            </w:r>
            <w:proofErr w:type="spellStart"/>
            <w:r w:rsidRPr="00BD0363">
              <w:rPr>
                <w:sz w:val="20"/>
                <w:szCs w:val="22"/>
              </w:rPr>
              <w:t>г.г</w:t>
            </w:r>
            <w:proofErr w:type="spellEnd"/>
            <w:r w:rsidRPr="00BD0363">
              <w:rPr>
                <w:sz w:val="20"/>
                <w:szCs w:val="22"/>
              </w:rPr>
              <w:t>.</w:t>
            </w:r>
          </w:p>
        </w:tc>
      </w:tr>
      <w:tr w:rsidR="00BD0363" w:rsidRPr="00BD0363" w14:paraId="6E7B5E45" w14:textId="77777777" w:rsidTr="00076630">
        <w:tc>
          <w:tcPr>
            <w:tcW w:w="675" w:type="dxa"/>
            <w:vAlign w:val="center"/>
          </w:tcPr>
          <w:p w14:paraId="4F5CCB20" w14:textId="77777777" w:rsidR="00BD0363" w:rsidRPr="00BD0363" w:rsidRDefault="00BD0363" w:rsidP="00076630">
            <w:pPr>
              <w:pStyle w:val="af9"/>
              <w:ind w:left="0"/>
              <w:jc w:val="center"/>
              <w:rPr>
                <w:sz w:val="20"/>
                <w:szCs w:val="22"/>
              </w:rPr>
            </w:pPr>
            <w:r w:rsidRPr="00BD0363">
              <w:rPr>
                <w:sz w:val="20"/>
                <w:szCs w:val="22"/>
              </w:rPr>
              <w:t>2.1</w:t>
            </w:r>
          </w:p>
        </w:tc>
        <w:tc>
          <w:tcPr>
            <w:tcW w:w="7654" w:type="dxa"/>
            <w:vAlign w:val="center"/>
          </w:tcPr>
          <w:p w14:paraId="35E95E52" w14:textId="77777777" w:rsidR="00BD0363" w:rsidRPr="00BD0363" w:rsidRDefault="00BD0363" w:rsidP="00076630">
            <w:pPr>
              <w:pStyle w:val="af9"/>
              <w:ind w:left="0"/>
              <w:jc w:val="both"/>
              <w:rPr>
                <w:sz w:val="20"/>
                <w:szCs w:val="22"/>
              </w:rPr>
            </w:pPr>
            <w:r w:rsidRPr="00BD0363">
              <w:rPr>
                <w:sz w:val="20"/>
                <w:szCs w:val="22"/>
              </w:rPr>
              <w:t>информирование потребителей об установке, замене вышедших из строя приборов учета  используемых энергетических ресурсов</w:t>
            </w:r>
          </w:p>
        </w:tc>
        <w:tc>
          <w:tcPr>
            <w:tcW w:w="1666" w:type="dxa"/>
            <w:vAlign w:val="center"/>
          </w:tcPr>
          <w:p w14:paraId="54D44582" w14:textId="77777777" w:rsidR="00BD0363" w:rsidRPr="00BD0363" w:rsidRDefault="00BD0363" w:rsidP="00076630">
            <w:pPr>
              <w:pStyle w:val="af9"/>
              <w:ind w:left="0"/>
              <w:jc w:val="center"/>
              <w:rPr>
                <w:sz w:val="20"/>
                <w:szCs w:val="22"/>
              </w:rPr>
            </w:pPr>
            <w:r w:rsidRPr="00BD0363">
              <w:rPr>
                <w:sz w:val="20"/>
                <w:szCs w:val="22"/>
              </w:rPr>
              <w:t>-</w:t>
            </w:r>
          </w:p>
        </w:tc>
      </w:tr>
      <w:tr w:rsidR="00BD0363" w:rsidRPr="00BD0363" w14:paraId="06F8CEFC" w14:textId="77777777" w:rsidTr="00076630">
        <w:tc>
          <w:tcPr>
            <w:tcW w:w="675" w:type="dxa"/>
            <w:vAlign w:val="center"/>
          </w:tcPr>
          <w:p w14:paraId="0DDC794D" w14:textId="77777777" w:rsidR="00BD0363" w:rsidRPr="00BD0363" w:rsidRDefault="00BD0363" w:rsidP="00076630">
            <w:pPr>
              <w:pStyle w:val="af9"/>
              <w:ind w:left="0"/>
              <w:jc w:val="center"/>
              <w:rPr>
                <w:sz w:val="20"/>
                <w:szCs w:val="22"/>
              </w:rPr>
            </w:pPr>
            <w:r w:rsidRPr="00BD0363">
              <w:rPr>
                <w:sz w:val="20"/>
                <w:szCs w:val="22"/>
              </w:rPr>
              <w:t>2.2</w:t>
            </w:r>
          </w:p>
        </w:tc>
        <w:tc>
          <w:tcPr>
            <w:tcW w:w="7654" w:type="dxa"/>
            <w:vAlign w:val="center"/>
          </w:tcPr>
          <w:p w14:paraId="5E2638BE" w14:textId="77777777" w:rsidR="00BD0363" w:rsidRPr="00BD0363" w:rsidRDefault="00BD0363" w:rsidP="00076630">
            <w:pPr>
              <w:pStyle w:val="af9"/>
              <w:ind w:left="0"/>
              <w:jc w:val="both"/>
              <w:rPr>
                <w:sz w:val="20"/>
                <w:szCs w:val="22"/>
              </w:rPr>
            </w:pPr>
            <w:r w:rsidRPr="00BD0363">
              <w:rPr>
                <w:sz w:val="20"/>
                <w:szCs w:val="22"/>
              </w:rPr>
              <w:t>оценка аварийности и потерь в водопроводных сетях</w:t>
            </w:r>
          </w:p>
        </w:tc>
        <w:tc>
          <w:tcPr>
            <w:tcW w:w="1666" w:type="dxa"/>
            <w:vAlign w:val="center"/>
          </w:tcPr>
          <w:p w14:paraId="7B5BAC95" w14:textId="77777777" w:rsidR="00BD0363" w:rsidRPr="00BD0363" w:rsidRDefault="00BD0363" w:rsidP="00076630">
            <w:pPr>
              <w:pStyle w:val="af9"/>
              <w:ind w:left="0"/>
              <w:jc w:val="center"/>
              <w:rPr>
                <w:sz w:val="20"/>
                <w:szCs w:val="22"/>
              </w:rPr>
            </w:pPr>
            <w:r w:rsidRPr="00BD0363">
              <w:rPr>
                <w:sz w:val="20"/>
                <w:szCs w:val="22"/>
              </w:rPr>
              <w:t>-</w:t>
            </w:r>
          </w:p>
        </w:tc>
      </w:tr>
    </w:tbl>
    <w:p w14:paraId="122960F5" w14:textId="77777777" w:rsidR="00BD0363" w:rsidRPr="00BD0363" w:rsidRDefault="00BD0363" w:rsidP="00BD0363">
      <w:pPr>
        <w:autoSpaceDE w:val="0"/>
        <w:autoSpaceDN w:val="0"/>
        <w:adjustRightInd w:val="0"/>
        <w:ind w:firstLine="709"/>
        <w:jc w:val="both"/>
        <w:rPr>
          <w:b/>
          <w:sz w:val="24"/>
        </w:rPr>
      </w:pPr>
      <w:r w:rsidRPr="00BD0363">
        <w:rPr>
          <w:b/>
          <w:sz w:val="24"/>
        </w:rPr>
        <w:t xml:space="preserve">2. </w:t>
      </w:r>
      <w:r w:rsidRPr="00BD0363">
        <w:rPr>
          <w:sz w:val="24"/>
        </w:rPr>
        <w:t>В программе энергосбережения и повышения энергетической эффективности необходимо обязательно определять значения целевых показателей, мероприятия, направленные на их достижение, ожидаемый экономический, технологический эффект от реализации мероприятий и ожидаемые сроки их окупаемости.</w:t>
      </w:r>
    </w:p>
    <w:p w14:paraId="58794E73" w14:textId="77777777" w:rsidR="00BD0363" w:rsidRPr="00BD0363" w:rsidRDefault="00BD0363" w:rsidP="00BD0363">
      <w:pPr>
        <w:autoSpaceDE w:val="0"/>
        <w:autoSpaceDN w:val="0"/>
        <w:adjustRightInd w:val="0"/>
        <w:ind w:firstLine="709"/>
        <w:jc w:val="both"/>
        <w:rPr>
          <w:sz w:val="24"/>
        </w:rPr>
      </w:pPr>
      <w:r w:rsidRPr="00BD0363">
        <w:rPr>
          <w:b/>
          <w:sz w:val="24"/>
        </w:rPr>
        <w:t>3.</w:t>
      </w:r>
      <w:r w:rsidRPr="00BD0363">
        <w:rPr>
          <w:sz w:val="24"/>
        </w:rPr>
        <w:t xml:space="preserve"> Ожидаемый экономический и технологический эффект от реализации мероприятий и ожидаемые сроки их окупаемости определяются в программе отдельно в отношении каждого мероприятия в следующем порядке:</w:t>
      </w:r>
    </w:p>
    <w:p w14:paraId="40C37B80" w14:textId="77777777" w:rsidR="00BD0363" w:rsidRPr="00BD0363" w:rsidRDefault="00BD0363" w:rsidP="00BD0363">
      <w:pPr>
        <w:autoSpaceDE w:val="0"/>
        <w:autoSpaceDN w:val="0"/>
        <w:adjustRightInd w:val="0"/>
        <w:ind w:firstLine="709"/>
        <w:jc w:val="both"/>
        <w:rPr>
          <w:sz w:val="24"/>
        </w:rPr>
      </w:pPr>
      <w:r w:rsidRPr="00BD0363">
        <w:rPr>
          <w:sz w:val="24"/>
        </w:rPr>
        <w:t>-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 предшествующем году начала осуществления данного мероприятия,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w:t>
      </w:r>
    </w:p>
    <w:p w14:paraId="2665C2A8" w14:textId="77777777" w:rsidR="00BD0363" w:rsidRPr="00BD0363" w:rsidRDefault="00BD0363" w:rsidP="00BD0363">
      <w:pPr>
        <w:autoSpaceDE w:val="0"/>
        <w:autoSpaceDN w:val="0"/>
        <w:adjustRightInd w:val="0"/>
        <w:ind w:firstLine="709"/>
        <w:jc w:val="both"/>
        <w:rPr>
          <w:sz w:val="24"/>
        </w:rPr>
      </w:pPr>
      <w:r w:rsidRPr="00BD0363">
        <w:rPr>
          <w:sz w:val="24"/>
        </w:rPr>
        <w:t>- ожидаемый экономический эффект от реализации мероприятия определяется как экономия расходов на приобретение энергетических ресурсов, достигнутая в результате его осуществления, рассчитанная на каждый год реализации программы на протяжении всего срока ее реализации,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w:t>
      </w:r>
    </w:p>
    <w:p w14:paraId="28E962C0" w14:textId="77777777" w:rsidR="00BD0363" w:rsidRPr="00BD0363" w:rsidRDefault="00BD0363" w:rsidP="00BD0363">
      <w:pPr>
        <w:autoSpaceDE w:val="0"/>
        <w:autoSpaceDN w:val="0"/>
        <w:adjustRightInd w:val="0"/>
        <w:ind w:firstLine="709"/>
        <w:jc w:val="both"/>
        <w:rPr>
          <w:sz w:val="24"/>
        </w:rPr>
      </w:pPr>
      <w:r w:rsidRPr="00BD0363">
        <w:rPr>
          <w:sz w:val="24"/>
        </w:rPr>
        <w:t>- ожидаемый срок окупаемости мероприятия определяется как период,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w:t>
      </w:r>
    </w:p>
    <w:p w14:paraId="1C7E30AD" w14:textId="77777777" w:rsidR="00BD0363" w:rsidRPr="00BD0363" w:rsidRDefault="00BD0363" w:rsidP="00BD0363">
      <w:pPr>
        <w:ind w:firstLine="709"/>
        <w:jc w:val="both"/>
        <w:rPr>
          <w:sz w:val="24"/>
        </w:rPr>
      </w:pPr>
      <w:r w:rsidRPr="00BD0363">
        <w:rPr>
          <w:b/>
          <w:sz w:val="24"/>
        </w:rPr>
        <w:t>4.</w:t>
      </w:r>
      <w:r w:rsidRPr="00BD0363">
        <w:rPr>
          <w:sz w:val="24"/>
        </w:rPr>
        <w:t xml:space="preserve"> МУНИЦИПАЛЬНОМУ УНИТАРНОМУ ПРЕДПРИЯТИЮ «ГОРВОДОКАНАЛ», г. Саров Нижегородской области, в течение 3 месяцев с даты принятия настоящего решения привести программу в области энергосбережения и повышения энергетической эффективности в соответствие с требованиями, установленными настоящим решением.</w:t>
      </w:r>
    </w:p>
    <w:p w14:paraId="301E16EB" w14:textId="56684271" w:rsidR="00BD0363" w:rsidRPr="00BD0363" w:rsidRDefault="00BD0363" w:rsidP="00BD0363">
      <w:pPr>
        <w:ind w:firstLine="709"/>
        <w:jc w:val="both"/>
        <w:rPr>
          <w:sz w:val="24"/>
        </w:rPr>
      </w:pPr>
      <w:r w:rsidRPr="00BD0363">
        <w:rPr>
          <w:b/>
          <w:sz w:val="24"/>
        </w:rPr>
        <w:t>5.</w:t>
      </w:r>
      <w:r w:rsidRPr="00BD0363">
        <w:rPr>
          <w:sz w:val="24"/>
        </w:rPr>
        <w:t xml:space="preserve"> МУНИЦИПАЛЬНОМУ УНИТАРНОМУ ПРЕДПРИЯТИЮ «ГОРВОДОКАНАЛ», г. Саров Нижегородской области, представлять отчеты о фактическом исполнении в 2026 - 2031</w:t>
      </w:r>
      <w:r w:rsidR="005C7A82">
        <w:rPr>
          <w:sz w:val="24"/>
        </w:rPr>
        <w:t xml:space="preserve"> годах требований к программе</w:t>
      </w:r>
      <w:r w:rsidRPr="00BD0363">
        <w:rPr>
          <w:sz w:val="24"/>
        </w:rPr>
        <w:t xml:space="preserve"> в области энергосбережения и повышения энергетической эффективности ежегодно не позднее 1 февраля года, следующего за отчетным.</w:t>
      </w:r>
    </w:p>
    <w:p w14:paraId="0D620672" w14:textId="77777777" w:rsidR="00BD0363" w:rsidRPr="00BD0363" w:rsidRDefault="00BD0363" w:rsidP="00BD0363">
      <w:pPr>
        <w:ind w:firstLine="709"/>
        <w:rPr>
          <w:sz w:val="24"/>
        </w:rPr>
      </w:pPr>
      <w:r w:rsidRPr="00BD0363">
        <w:rPr>
          <w:b/>
          <w:sz w:val="24"/>
        </w:rPr>
        <w:t>6.</w:t>
      </w:r>
      <w:r w:rsidRPr="00BD0363">
        <w:rPr>
          <w:sz w:val="24"/>
        </w:rPr>
        <w:t xml:space="preserve"> Настоящее решение вступает в силу со дня его принятия.</w:t>
      </w:r>
    </w:p>
    <w:p w14:paraId="342A6CDA" w14:textId="77777777" w:rsidR="007C5525" w:rsidRPr="00AC74EF" w:rsidRDefault="007C5525" w:rsidP="007C5525">
      <w:pPr>
        <w:ind w:firstLine="709"/>
        <w:jc w:val="both"/>
        <w:rPr>
          <w:sz w:val="24"/>
          <w:szCs w:val="24"/>
        </w:rPr>
      </w:pPr>
      <w:r w:rsidRPr="00AC74EF">
        <w:rPr>
          <w:sz w:val="24"/>
          <w:szCs w:val="24"/>
        </w:rPr>
        <w:t>По данному вопросу голосовали: «за» единогласно.</w:t>
      </w:r>
    </w:p>
    <w:p w14:paraId="79BD47D9" w14:textId="7DE7503B" w:rsidR="007C5525" w:rsidRDefault="007C5525" w:rsidP="005C6561">
      <w:pPr>
        <w:tabs>
          <w:tab w:val="left" w:pos="1897"/>
        </w:tabs>
        <w:jc w:val="both"/>
        <w:rPr>
          <w:bCs/>
          <w:sz w:val="24"/>
          <w:szCs w:val="24"/>
        </w:rPr>
      </w:pPr>
    </w:p>
    <w:p w14:paraId="2DFDDA73" w14:textId="1FD6538B" w:rsidR="007C5525" w:rsidRDefault="007C5525" w:rsidP="005C6561">
      <w:pPr>
        <w:tabs>
          <w:tab w:val="left" w:pos="1897"/>
        </w:tabs>
        <w:jc w:val="both"/>
        <w:rPr>
          <w:bCs/>
          <w:sz w:val="24"/>
          <w:szCs w:val="24"/>
        </w:rPr>
      </w:pPr>
    </w:p>
    <w:p w14:paraId="7F8A03F1" w14:textId="604345B4" w:rsidR="007C5525" w:rsidRPr="00AC74EF" w:rsidRDefault="008324DF" w:rsidP="007C5525">
      <w:pPr>
        <w:tabs>
          <w:tab w:val="left" w:pos="1897"/>
        </w:tabs>
        <w:jc w:val="both"/>
        <w:rPr>
          <w:sz w:val="24"/>
          <w:szCs w:val="24"/>
        </w:rPr>
      </w:pPr>
      <w:r>
        <w:rPr>
          <w:b/>
          <w:sz w:val="24"/>
          <w:szCs w:val="24"/>
        </w:rPr>
        <w:lastRenderedPageBreak/>
        <w:t>8</w:t>
      </w:r>
      <w:r w:rsidR="007C5525" w:rsidRPr="00AC74EF">
        <w:rPr>
          <w:b/>
          <w:sz w:val="24"/>
          <w:szCs w:val="24"/>
        </w:rPr>
        <w:t xml:space="preserve">. СЛУШАЛИ: </w:t>
      </w:r>
      <w:r w:rsidR="007C5525" w:rsidRPr="007C5525">
        <w:rPr>
          <w:sz w:val="24"/>
          <w:szCs w:val="24"/>
        </w:rPr>
        <w:t xml:space="preserve">Об установлении на 2026 - 2031 годы требований к программе в области энергосбережения и повышения энергетической эффективности в сфере холодного водоснабжения ОБЩЕСТВА С ОГРАНИЧЕННОЙ ОТВЕТСТВЕННОСТЬЮ «ВОДОКАНАЛСЕРВИС», </w:t>
      </w:r>
      <w:proofErr w:type="spellStart"/>
      <w:r w:rsidR="007C5525" w:rsidRPr="007C5525">
        <w:rPr>
          <w:sz w:val="24"/>
          <w:szCs w:val="24"/>
        </w:rPr>
        <w:t>р.п</w:t>
      </w:r>
      <w:proofErr w:type="spellEnd"/>
      <w:r w:rsidR="007C5525" w:rsidRPr="007C5525">
        <w:rPr>
          <w:sz w:val="24"/>
          <w:szCs w:val="24"/>
        </w:rPr>
        <w:t>. Вознесенское Нижегородской области</w:t>
      </w:r>
      <w:r w:rsidR="007C5525" w:rsidRPr="00AC74EF">
        <w:rPr>
          <w:noProof/>
          <w:sz w:val="24"/>
          <w:szCs w:val="24"/>
        </w:rPr>
        <w:t>.</w:t>
      </w:r>
    </w:p>
    <w:p w14:paraId="6CC61FFF" w14:textId="21788A12" w:rsidR="007C5525" w:rsidRDefault="007C5525" w:rsidP="007C5525">
      <w:pPr>
        <w:jc w:val="both"/>
        <w:rPr>
          <w:sz w:val="24"/>
          <w:szCs w:val="24"/>
        </w:rPr>
      </w:pPr>
      <w:r w:rsidRPr="00AC74EF">
        <w:rPr>
          <w:sz w:val="24"/>
          <w:szCs w:val="24"/>
          <w:u w:val="single"/>
        </w:rPr>
        <w:t>Основание для рассмотрения</w:t>
      </w:r>
      <w:r w:rsidRPr="00AC74EF">
        <w:rPr>
          <w:sz w:val="24"/>
          <w:szCs w:val="24"/>
        </w:rPr>
        <w:t xml:space="preserve">: служебная записка </w:t>
      </w:r>
      <w:r>
        <w:rPr>
          <w:sz w:val="24"/>
          <w:szCs w:val="24"/>
        </w:rPr>
        <w:t>заместителя руководителя</w:t>
      </w:r>
      <w:r w:rsidRPr="00AC74EF">
        <w:rPr>
          <w:sz w:val="24"/>
          <w:szCs w:val="24"/>
        </w:rPr>
        <w:t xml:space="preserve"> региональной службы по тарифам Нижегородской области </w:t>
      </w:r>
      <w:r>
        <w:rPr>
          <w:sz w:val="24"/>
          <w:szCs w:val="24"/>
        </w:rPr>
        <w:t>Янковской А.А</w:t>
      </w:r>
      <w:r w:rsidRPr="009746A8">
        <w:rPr>
          <w:sz w:val="24"/>
          <w:szCs w:val="24"/>
        </w:rPr>
        <w:t>. № Сл-516-</w:t>
      </w:r>
      <w:r w:rsidR="009746A8" w:rsidRPr="009746A8">
        <w:rPr>
          <w:sz w:val="24"/>
          <w:szCs w:val="24"/>
        </w:rPr>
        <w:t>223651</w:t>
      </w:r>
      <w:r w:rsidRPr="009746A8">
        <w:rPr>
          <w:sz w:val="24"/>
          <w:szCs w:val="24"/>
        </w:rPr>
        <w:t>/26 от 16 марта</w:t>
      </w:r>
      <w:r w:rsidRPr="00ED519C">
        <w:rPr>
          <w:sz w:val="24"/>
          <w:szCs w:val="24"/>
        </w:rPr>
        <w:t xml:space="preserve"> </w:t>
      </w:r>
      <w:r>
        <w:rPr>
          <w:sz w:val="24"/>
          <w:szCs w:val="24"/>
        </w:rPr>
        <w:t>2026</w:t>
      </w:r>
      <w:r w:rsidRPr="00ED519C">
        <w:rPr>
          <w:sz w:val="24"/>
          <w:szCs w:val="24"/>
        </w:rPr>
        <w:t xml:space="preserve"> г.</w:t>
      </w:r>
    </w:p>
    <w:p w14:paraId="07C665C3" w14:textId="77777777" w:rsidR="007C5525" w:rsidRPr="00AC74EF" w:rsidRDefault="007C5525" w:rsidP="007C5525">
      <w:pPr>
        <w:jc w:val="both"/>
        <w:rPr>
          <w:noProof/>
          <w:sz w:val="24"/>
          <w:szCs w:val="24"/>
        </w:rPr>
      </w:pPr>
      <w:r w:rsidRPr="00AC74EF">
        <w:rPr>
          <w:noProof/>
          <w:sz w:val="24"/>
          <w:szCs w:val="24"/>
          <w:u w:val="single"/>
        </w:rPr>
        <w:t>Ответственный</w:t>
      </w:r>
      <w:r w:rsidRPr="00AC74EF">
        <w:rPr>
          <w:noProof/>
          <w:sz w:val="24"/>
          <w:szCs w:val="24"/>
        </w:rPr>
        <w:t>: начальник отдела региональной службы по тарифам Нижегородской области Груздева Т.В.</w:t>
      </w:r>
    </w:p>
    <w:p w14:paraId="3003141A" w14:textId="2850BD33" w:rsidR="005C7A82" w:rsidRPr="005C7A82" w:rsidRDefault="007C5525" w:rsidP="005C7A82">
      <w:pPr>
        <w:tabs>
          <w:tab w:val="left" w:pos="1897"/>
        </w:tabs>
        <w:jc w:val="both"/>
        <w:rPr>
          <w:noProof/>
          <w:sz w:val="24"/>
          <w:szCs w:val="24"/>
        </w:rPr>
      </w:pPr>
      <w:r w:rsidRPr="005C7A82">
        <w:rPr>
          <w:b/>
          <w:sz w:val="24"/>
          <w:szCs w:val="24"/>
        </w:rPr>
        <w:t>РЕШИЛИ:</w:t>
      </w:r>
      <w:r w:rsidR="005C7A82" w:rsidRPr="005C7A82">
        <w:rPr>
          <w:b/>
          <w:sz w:val="24"/>
          <w:szCs w:val="24"/>
        </w:rPr>
        <w:t xml:space="preserve"> </w:t>
      </w:r>
      <w:r w:rsidR="005C7A82" w:rsidRPr="005C7A82">
        <w:rPr>
          <w:sz w:val="24"/>
          <w:szCs w:val="24"/>
        </w:rPr>
        <w:t xml:space="preserve">В соответствии с Федеральным </w:t>
      </w:r>
      <w:hyperlink r:id="rId19" w:history="1">
        <w:r w:rsidR="005C7A82" w:rsidRPr="005C7A82">
          <w:rPr>
            <w:rStyle w:val="a7"/>
            <w:sz w:val="24"/>
            <w:szCs w:val="24"/>
          </w:rPr>
          <w:t>законом</w:t>
        </w:r>
      </w:hyperlink>
      <w:r w:rsidR="005C7A82" w:rsidRPr="005C7A82">
        <w:rPr>
          <w:sz w:val="24"/>
          <w:szCs w:val="24"/>
        </w:rPr>
        <w:t xml:space="preserve"> от 23 ноября 2009 г. № 261-ФЗ </w:t>
      </w:r>
      <w:r w:rsidR="005C7A82" w:rsidRPr="005C7A82">
        <w:rPr>
          <w:sz w:val="24"/>
          <w:szCs w:val="24"/>
        </w:rPr>
        <w:br/>
        <w:t>«Об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15 мая 2010 г. № 340 «О порядке установления требований к программам в области энергосбережения и повышения энергетической эффективности» и постановлением Правительства Нижегородской области от 15 мая 2006 г. № 171 «Об утверждении Положения о региональной службе по тарифам Нижегородской области»:</w:t>
      </w:r>
    </w:p>
    <w:p w14:paraId="012703E3" w14:textId="77777777" w:rsidR="005C7A82" w:rsidRPr="005C7A82" w:rsidRDefault="005C7A82" w:rsidP="005C7A82">
      <w:pPr>
        <w:autoSpaceDE w:val="0"/>
        <w:autoSpaceDN w:val="0"/>
        <w:adjustRightInd w:val="0"/>
        <w:ind w:firstLine="720"/>
        <w:jc w:val="both"/>
        <w:rPr>
          <w:sz w:val="24"/>
          <w:szCs w:val="24"/>
        </w:rPr>
      </w:pPr>
      <w:r w:rsidRPr="005C7A82">
        <w:rPr>
          <w:b/>
          <w:sz w:val="24"/>
          <w:szCs w:val="24"/>
        </w:rPr>
        <w:t>1.</w:t>
      </w:r>
      <w:r w:rsidRPr="005C7A82">
        <w:rPr>
          <w:sz w:val="24"/>
          <w:szCs w:val="24"/>
        </w:rPr>
        <w:t xml:space="preserve"> Установить на 2026 - 2031 годы следующие требования к программе в области энергосбережения и повышения энергетической эффективности в сфере холодного водоснабжения ОБЩЕСТВА С ОГРАНИЧЕННОЙ ОТВЕТСТВЕННОСТЬЮ «ВОДОКАНАЛСЕРВИС», </w:t>
      </w:r>
      <w:proofErr w:type="spellStart"/>
      <w:r w:rsidRPr="005C7A82">
        <w:rPr>
          <w:sz w:val="24"/>
          <w:szCs w:val="24"/>
        </w:rPr>
        <w:t>р.п</w:t>
      </w:r>
      <w:proofErr w:type="spellEnd"/>
      <w:r w:rsidRPr="005C7A82">
        <w:rPr>
          <w:sz w:val="24"/>
          <w:szCs w:val="24"/>
        </w:rPr>
        <w:t>. Вознесенское Нижегородской области:</w:t>
      </w:r>
    </w:p>
    <w:p w14:paraId="50CCD828" w14:textId="77777777" w:rsidR="005C7A82" w:rsidRPr="005C7A82" w:rsidRDefault="005C7A82" w:rsidP="005C7A82">
      <w:pPr>
        <w:ind w:firstLine="720"/>
        <w:jc w:val="both"/>
        <w:rPr>
          <w:sz w:val="24"/>
          <w:szCs w:val="24"/>
        </w:rPr>
      </w:pPr>
      <w:r w:rsidRPr="005C7A82">
        <w:rPr>
          <w:b/>
          <w:sz w:val="24"/>
          <w:szCs w:val="24"/>
        </w:rPr>
        <w:t>1.1.</w:t>
      </w:r>
      <w:r w:rsidRPr="005C7A82">
        <w:rPr>
          <w:sz w:val="24"/>
          <w:szCs w:val="24"/>
        </w:rPr>
        <w:t xml:space="preserve"> Показатели энергетической эффективности объектов водоснабжения:</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517"/>
        <w:gridCol w:w="1588"/>
      </w:tblGrid>
      <w:tr w:rsidR="005C7A82" w:rsidRPr="005C7A82" w14:paraId="04C8FC1D" w14:textId="77777777" w:rsidTr="005C7A82">
        <w:trPr>
          <w:trHeight w:val="276"/>
        </w:trPr>
        <w:tc>
          <w:tcPr>
            <w:tcW w:w="676" w:type="dxa"/>
            <w:vMerge w:val="restart"/>
            <w:vAlign w:val="center"/>
          </w:tcPr>
          <w:p w14:paraId="5D8D5551" w14:textId="77777777" w:rsidR="005C7A82" w:rsidRPr="005C7A82" w:rsidRDefault="005C7A82" w:rsidP="00076630">
            <w:pPr>
              <w:pStyle w:val="af9"/>
              <w:ind w:left="0"/>
              <w:jc w:val="center"/>
              <w:rPr>
                <w:sz w:val="20"/>
                <w:szCs w:val="22"/>
              </w:rPr>
            </w:pPr>
            <w:r w:rsidRPr="005C7A82">
              <w:rPr>
                <w:sz w:val="20"/>
                <w:szCs w:val="22"/>
              </w:rPr>
              <w:t>№ п/п</w:t>
            </w:r>
          </w:p>
        </w:tc>
        <w:tc>
          <w:tcPr>
            <w:tcW w:w="7517" w:type="dxa"/>
            <w:vMerge w:val="restart"/>
            <w:vAlign w:val="center"/>
          </w:tcPr>
          <w:p w14:paraId="120EE11D" w14:textId="77777777" w:rsidR="005C7A82" w:rsidRPr="005C7A82" w:rsidRDefault="005C7A82" w:rsidP="00076630">
            <w:pPr>
              <w:pStyle w:val="af9"/>
              <w:ind w:left="0"/>
              <w:jc w:val="center"/>
              <w:rPr>
                <w:sz w:val="20"/>
                <w:szCs w:val="22"/>
              </w:rPr>
            </w:pPr>
            <w:r w:rsidRPr="005C7A82">
              <w:rPr>
                <w:sz w:val="20"/>
                <w:szCs w:val="22"/>
              </w:rPr>
              <w:t>Наименование показателя</w:t>
            </w:r>
          </w:p>
        </w:tc>
        <w:tc>
          <w:tcPr>
            <w:tcW w:w="1588" w:type="dxa"/>
            <w:vMerge w:val="restart"/>
            <w:vAlign w:val="center"/>
          </w:tcPr>
          <w:p w14:paraId="5FDEE375" w14:textId="77777777" w:rsidR="005C7A82" w:rsidRPr="005C7A82" w:rsidRDefault="005C7A82" w:rsidP="00076630">
            <w:pPr>
              <w:pStyle w:val="af9"/>
              <w:ind w:left="0"/>
              <w:jc w:val="center"/>
              <w:rPr>
                <w:sz w:val="20"/>
                <w:szCs w:val="22"/>
              </w:rPr>
            </w:pPr>
            <w:r w:rsidRPr="005C7A82">
              <w:rPr>
                <w:sz w:val="20"/>
                <w:szCs w:val="22"/>
              </w:rPr>
              <w:t>Ед. изм.</w:t>
            </w:r>
          </w:p>
        </w:tc>
      </w:tr>
      <w:tr w:rsidR="005C7A82" w:rsidRPr="005C7A82" w14:paraId="724682C1" w14:textId="77777777" w:rsidTr="005C7A82">
        <w:trPr>
          <w:trHeight w:val="415"/>
        </w:trPr>
        <w:tc>
          <w:tcPr>
            <w:tcW w:w="676" w:type="dxa"/>
            <w:vMerge/>
            <w:vAlign w:val="center"/>
          </w:tcPr>
          <w:p w14:paraId="2D7C9AA3" w14:textId="77777777" w:rsidR="005C7A82" w:rsidRPr="005C7A82" w:rsidRDefault="005C7A82" w:rsidP="00076630">
            <w:pPr>
              <w:pStyle w:val="af9"/>
              <w:ind w:left="0"/>
              <w:jc w:val="center"/>
              <w:rPr>
                <w:sz w:val="20"/>
                <w:szCs w:val="22"/>
              </w:rPr>
            </w:pPr>
          </w:p>
        </w:tc>
        <w:tc>
          <w:tcPr>
            <w:tcW w:w="7517" w:type="dxa"/>
            <w:vMerge/>
            <w:vAlign w:val="center"/>
          </w:tcPr>
          <w:p w14:paraId="2045183D" w14:textId="77777777" w:rsidR="005C7A82" w:rsidRPr="005C7A82" w:rsidRDefault="005C7A82" w:rsidP="00076630">
            <w:pPr>
              <w:pStyle w:val="af9"/>
              <w:ind w:left="0"/>
              <w:jc w:val="center"/>
              <w:rPr>
                <w:sz w:val="20"/>
                <w:szCs w:val="22"/>
              </w:rPr>
            </w:pPr>
          </w:p>
        </w:tc>
        <w:tc>
          <w:tcPr>
            <w:tcW w:w="1588" w:type="dxa"/>
            <w:vMerge/>
            <w:vAlign w:val="center"/>
          </w:tcPr>
          <w:p w14:paraId="15BF9868" w14:textId="77777777" w:rsidR="005C7A82" w:rsidRPr="005C7A82" w:rsidRDefault="005C7A82" w:rsidP="00076630">
            <w:pPr>
              <w:pStyle w:val="af9"/>
              <w:ind w:left="0"/>
              <w:jc w:val="center"/>
              <w:rPr>
                <w:sz w:val="20"/>
                <w:szCs w:val="22"/>
              </w:rPr>
            </w:pPr>
          </w:p>
        </w:tc>
      </w:tr>
      <w:tr w:rsidR="005C7A82" w:rsidRPr="005C7A82" w14:paraId="24430AE5" w14:textId="77777777" w:rsidTr="005C7A82">
        <w:tc>
          <w:tcPr>
            <w:tcW w:w="676" w:type="dxa"/>
            <w:vAlign w:val="center"/>
          </w:tcPr>
          <w:p w14:paraId="16131011" w14:textId="77777777" w:rsidR="005C7A82" w:rsidRPr="005C7A82" w:rsidRDefault="005C7A82" w:rsidP="00076630">
            <w:pPr>
              <w:pStyle w:val="af9"/>
              <w:ind w:left="0"/>
              <w:jc w:val="center"/>
              <w:rPr>
                <w:sz w:val="20"/>
                <w:szCs w:val="22"/>
                <w:lang w:val="en-US"/>
              </w:rPr>
            </w:pPr>
            <w:r w:rsidRPr="005C7A82">
              <w:rPr>
                <w:sz w:val="20"/>
                <w:szCs w:val="22"/>
                <w:lang w:val="en-US"/>
              </w:rPr>
              <w:t>1</w:t>
            </w:r>
          </w:p>
        </w:tc>
        <w:tc>
          <w:tcPr>
            <w:tcW w:w="7517" w:type="dxa"/>
            <w:vAlign w:val="center"/>
          </w:tcPr>
          <w:p w14:paraId="745C09A8" w14:textId="77777777" w:rsidR="005C7A82" w:rsidRPr="005C7A82" w:rsidRDefault="005C7A82" w:rsidP="00076630">
            <w:pPr>
              <w:autoSpaceDE w:val="0"/>
              <w:autoSpaceDN w:val="0"/>
              <w:adjustRightInd w:val="0"/>
              <w:jc w:val="both"/>
              <w:rPr>
                <w:sz w:val="20"/>
                <w:szCs w:val="22"/>
              </w:rPr>
            </w:pPr>
            <w:r w:rsidRPr="005C7A82">
              <w:rPr>
                <w:sz w:val="20"/>
                <w:szCs w:val="22"/>
              </w:rPr>
              <w:t>Доля потерь воды в централизованных системах водоснабжения при транспортировке в общем объеме воды, поданной в водопроводную сеть</w:t>
            </w:r>
          </w:p>
        </w:tc>
        <w:tc>
          <w:tcPr>
            <w:tcW w:w="1588" w:type="dxa"/>
            <w:vAlign w:val="center"/>
          </w:tcPr>
          <w:p w14:paraId="09EB55B1" w14:textId="77777777" w:rsidR="005C7A82" w:rsidRPr="005C7A82" w:rsidRDefault="005C7A82" w:rsidP="00076630">
            <w:pPr>
              <w:pStyle w:val="af9"/>
              <w:ind w:left="0"/>
              <w:jc w:val="center"/>
              <w:rPr>
                <w:sz w:val="20"/>
                <w:szCs w:val="22"/>
              </w:rPr>
            </w:pPr>
            <w:r w:rsidRPr="005C7A82">
              <w:rPr>
                <w:sz w:val="20"/>
                <w:szCs w:val="22"/>
              </w:rPr>
              <w:t>%</w:t>
            </w:r>
          </w:p>
        </w:tc>
      </w:tr>
      <w:tr w:rsidR="005C7A82" w:rsidRPr="005C7A82" w14:paraId="2210E1F0" w14:textId="77777777" w:rsidTr="005C7A82">
        <w:tc>
          <w:tcPr>
            <w:tcW w:w="676" w:type="dxa"/>
            <w:vAlign w:val="center"/>
          </w:tcPr>
          <w:p w14:paraId="3B05B162" w14:textId="77777777" w:rsidR="005C7A82" w:rsidRPr="005C7A82" w:rsidRDefault="005C7A82" w:rsidP="00076630">
            <w:pPr>
              <w:pStyle w:val="af9"/>
              <w:ind w:left="0"/>
              <w:jc w:val="center"/>
              <w:rPr>
                <w:sz w:val="20"/>
                <w:szCs w:val="22"/>
              </w:rPr>
            </w:pPr>
            <w:r w:rsidRPr="005C7A82">
              <w:rPr>
                <w:sz w:val="20"/>
                <w:szCs w:val="22"/>
              </w:rPr>
              <w:t>2</w:t>
            </w:r>
          </w:p>
        </w:tc>
        <w:tc>
          <w:tcPr>
            <w:tcW w:w="7517" w:type="dxa"/>
            <w:vAlign w:val="center"/>
          </w:tcPr>
          <w:p w14:paraId="6472CD4C" w14:textId="77777777" w:rsidR="005C7A82" w:rsidRPr="005C7A82" w:rsidRDefault="005C7A82" w:rsidP="00076630">
            <w:pPr>
              <w:autoSpaceDE w:val="0"/>
              <w:autoSpaceDN w:val="0"/>
              <w:adjustRightInd w:val="0"/>
              <w:jc w:val="both"/>
              <w:rPr>
                <w:sz w:val="20"/>
                <w:szCs w:val="22"/>
              </w:rPr>
            </w:pPr>
            <w:r w:rsidRPr="005C7A82">
              <w:rPr>
                <w:sz w:val="20"/>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588" w:type="dxa"/>
            <w:vAlign w:val="center"/>
          </w:tcPr>
          <w:p w14:paraId="233ACE81" w14:textId="77777777" w:rsidR="005C7A82" w:rsidRPr="005C7A82" w:rsidRDefault="005C7A82" w:rsidP="00076630">
            <w:pPr>
              <w:pStyle w:val="af9"/>
              <w:ind w:left="0"/>
              <w:jc w:val="center"/>
              <w:rPr>
                <w:sz w:val="20"/>
                <w:szCs w:val="22"/>
              </w:rPr>
            </w:pPr>
            <w:proofErr w:type="spellStart"/>
            <w:r w:rsidRPr="005C7A82">
              <w:rPr>
                <w:sz w:val="20"/>
                <w:szCs w:val="22"/>
              </w:rPr>
              <w:t>кВт.ч</w:t>
            </w:r>
            <w:proofErr w:type="spellEnd"/>
            <w:r w:rsidRPr="005C7A82">
              <w:rPr>
                <w:sz w:val="20"/>
                <w:szCs w:val="22"/>
              </w:rPr>
              <w:t>./</w:t>
            </w:r>
            <w:proofErr w:type="spellStart"/>
            <w:r w:rsidRPr="005C7A82">
              <w:rPr>
                <w:sz w:val="20"/>
                <w:szCs w:val="22"/>
              </w:rPr>
              <w:t>куб.м</w:t>
            </w:r>
            <w:proofErr w:type="spellEnd"/>
            <w:r w:rsidRPr="005C7A82">
              <w:rPr>
                <w:sz w:val="20"/>
                <w:szCs w:val="22"/>
              </w:rPr>
              <w:t>.</w:t>
            </w:r>
          </w:p>
        </w:tc>
      </w:tr>
      <w:tr w:rsidR="005C7A82" w:rsidRPr="005C7A82" w14:paraId="161A164F" w14:textId="77777777" w:rsidTr="005C7A82">
        <w:tc>
          <w:tcPr>
            <w:tcW w:w="676" w:type="dxa"/>
            <w:vAlign w:val="center"/>
          </w:tcPr>
          <w:p w14:paraId="7CB87B11" w14:textId="77777777" w:rsidR="005C7A82" w:rsidRPr="005C7A82" w:rsidRDefault="005C7A82" w:rsidP="00076630">
            <w:pPr>
              <w:pStyle w:val="af9"/>
              <w:ind w:left="0"/>
              <w:jc w:val="center"/>
              <w:rPr>
                <w:sz w:val="20"/>
                <w:szCs w:val="22"/>
              </w:rPr>
            </w:pPr>
            <w:r w:rsidRPr="005C7A82">
              <w:rPr>
                <w:sz w:val="20"/>
                <w:szCs w:val="22"/>
              </w:rPr>
              <w:t>3</w:t>
            </w:r>
          </w:p>
        </w:tc>
        <w:tc>
          <w:tcPr>
            <w:tcW w:w="7517" w:type="dxa"/>
            <w:vAlign w:val="center"/>
          </w:tcPr>
          <w:p w14:paraId="4C5634EF" w14:textId="77777777" w:rsidR="005C7A82" w:rsidRPr="005C7A82" w:rsidRDefault="005C7A82" w:rsidP="00076630">
            <w:pPr>
              <w:autoSpaceDE w:val="0"/>
              <w:autoSpaceDN w:val="0"/>
              <w:adjustRightInd w:val="0"/>
              <w:jc w:val="both"/>
              <w:rPr>
                <w:sz w:val="20"/>
                <w:szCs w:val="22"/>
              </w:rPr>
            </w:pPr>
            <w:r w:rsidRPr="005C7A82">
              <w:rPr>
                <w:sz w:val="20"/>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1588" w:type="dxa"/>
            <w:vAlign w:val="center"/>
          </w:tcPr>
          <w:p w14:paraId="2239951C" w14:textId="77777777" w:rsidR="005C7A82" w:rsidRPr="005C7A82" w:rsidRDefault="005C7A82" w:rsidP="00076630">
            <w:pPr>
              <w:pStyle w:val="af9"/>
              <w:ind w:left="0"/>
              <w:jc w:val="center"/>
              <w:rPr>
                <w:sz w:val="20"/>
                <w:szCs w:val="22"/>
              </w:rPr>
            </w:pPr>
            <w:proofErr w:type="spellStart"/>
            <w:r w:rsidRPr="005C7A82">
              <w:rPr>
                <w:sz w:val="20"/>
                <w:szCs w:val="22"/>
              </w:rPr>
              <w:t>кВт.ч</w:t>
            </w:r>
            <w:proofErr w:type="spellEnd"/>
            <w:r w:rsidRPr="005C7A82">
              <w:rPr>
                <w:sz w:val="20"/>
                <w:szCs w:val="22"/>
              </w:rPr>
              <w:t>./</w:t>
            </w:r>
            <w:proofErr w:type="spellStart"/>
            <w:r w:rsidRPr="005C7A82">
              <w:rPr>
                <w:sz w:val="20"/>
                <w:szCs w:val="22"/>
              </w:rPr>
              <w:t>куб.м</w:t>
            </w:r>
            <w:proofErr w:type="spellEnd"/>
            <w:r w:rsidRPr="005C7A82">
              <w:rPr>
                <w:sz w:val="20"/>
                <w:szCs w:val="22"/>
              </w:rPr>
              <w:t>.</w:t>
            </w:r>
          </w:p>
        </w:tc>
      </w:tr>
    </w:tbl>
    <w:p w14:paraId="01D6A4F4" w14:textId="77777777" w:rsidR="005C7A82" w:rsidRPr="005C7A82" w:rsidRDefault="005C7A82" w:rsidP="005C7A82">
      <w:pPr>
        <w:ind w:firstLine="720"/>
        <w:jc w:val="both"/>
        <w:rPr>
          <w:sz w:val="24"/>
        </w:rPr>
      </w:pPr>
      <w:r w:rsidRPr="005C7A82">
        <w:rPr>
          <w:b/>
          <w:sz w:val="24"/>
        </w:rPr>
        <w:t>1.2.</w:t>
      </w:r>
      <w:r w:rsidRPr="005C7A82">
        <w:rPr>
          <w:sz w:val="24"/>
        </w:rPr>
        <w:t xml:space="preserve"> Целевые показатели энергосбережения и повышения энергетической эффективности: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517"/>
        <w:gridCol w:w="1588"/>
      </w:tblGrid>
      <w:tr w:rsidR="005C7A82" w:rsidRPr="005C7A82" w14:paraId="3A191C6E" w14:textId="77777777" w:rsidTr="005C7A82">
        <w:trPr>
          <w:trHeight w:val="276"/>
        </w:trPr>
        <w:tc>
          <w:tcPr>
            <w:tcW w:w="676" w:type="dxa"/>
            <w:vMerge w:val="restart"/>
            <w:vAlign w:val="center"/>
          </w:tcPr>
          <w:p w14:paraId="2282C65C" w14:textId="77777777" w:rsidR="005C7A82" w:rsidRPr="005C7A82" w:rsidRDefault="005C7A82" w:rsidP="00076630">
            <w:pPr>
              <w:pStyle w:val="af9"/>
              <w:ind w:left="0"/>
              <w:jc w:val="center"/>
              <w:rPr>
                <w:sz w:val="20"/>
                <w:szCs w:val="22"/>
              </w:rPr>
            </w:pPr>
            <w:r w:rsidRPr="005C7A82">
              <w:rPr>
                <w:sz w:val="20"/>
                <w:szCs w:val="22"/>
              </w:rPr>
              <w:t>№ п/п</w:t>
            </w:r>
          </w:p>
        </w:tc>
        <w:tc>
          <w:tcPr>
            <w:tcW w:w="7517" w:type="dxa"/>
            <w:vMerge w:val="restart"/>
            <w:vAlign w:val="center"/>
          </w:tcPr>
          <w:p w14:paraId="0E00873A" w14:textId="77777777" w:rsidR="005C7A82" w:rsidRPr="005C7A82" w:rsidRDefault="005C7A82" w:rsidP="00076630">
            <w:pPr>
              <w:pStyle w:val="af9"/>
              <w:ind w:left="0"/>
              <w:jc w:val="center"/>
              <w:rPr>
                <w:sz w:val="20"/>
                <w:szCs w:val="22"/>
              </w:rPr>
            </w:pPr>
            <w:r w:rsidRPr="005C7A82">
              <w:rPr>
                <w:sz w:val="20"/>
                <w:szCs w:val="22"/>
              </w:rPr>
              <w:t>Наименование показателя</w:t>
            </w:r>
          </w:p>
        </w:tc>
        <w:tc>
          <w:tcPr>
            <w:tcW w:w="1588" w:type="dxa"/>
            <w:vMerge w:val="restart"/>
            <w:vAlign w:val="center"/>
          </w:tcPr>
          <w:p w14:paraId="45507158" w14:textId="77777777" w:rsidR="005C7A82" w:rsidRPr="005C7A82" w:rsidRDefault="005C7A82" w:rsidP="00076630">
            <w:pPr>
              <w:pStyle w:val="af9"/>
              <w:ind w:left="0"/>
              <w:jc w:val="center"/>
              <w:rPr>
                <w:sz w:val="20"/>
                <w:szCs w:val="22"/>
              </w:rPr>
            </w:pPr>
            <w:r w:rsidRPr="005C7A82">
              <w:rPr>
                <w:sz w:val="20"/>
                <w:szCs w:val="22"/>
              </w:rPr>
              <w:t>Ед. изм.</w:t>
            </w:r>
          </w:p>
        </w:tc>
      </w:tr>
      <w:tr w:rsidR="005C7A82" w:rsidRPr="005C7A82" w14:paraId="417C4F5E" w14:textId="77777777" w:rsidTr="005C7A82">
        <w:trPr>
          <w:trHeight w:val="415"/>
        </w:trPr>
        <w:tc>
          <w:tcPr>
            <w:tcW w:w="676" w:type="dxa"/>
            <w:vMerge/>
            <w:vAlign w:val="center"/>
          </w:tcPr>
          <w:p w14:paraId="70646B2B" w14:textId="77777777" w:rsidR="005C7A82" w:rsidRPr="005C7A82" w:rsidRDefault="005C7A82" w:rsidP="00076630">
            <w:pPr>
              <w:pStyle w:val="af9"/>
              <w:ind w:left="0"/>
              <w:jc w:val="center"/>
              <w:rPr>
                <w:sz w:val="20"/>
                <w:szCs w:val="22"/>
              </w:rPr>
            </w:pPr>
          </w:p>
        </w:tc>
        <w:tc>
          <w:tcPr>
            <w:tcW w:w="7517" w:type="dxa"/>
            <w:vMerge/>
            <w:vAlign w:val="center"/>
          </w:tcPr>
          <w:p w14:paraId="57704E33" w14:textId="77777777" w:rsidR="005C7A82" w:rsidRPr="005C7A82" w:rsidRDefault="005C7A82" w:rsidP="00076630">
            <w:pPr>
              <w:pStyle w:val="af9"/>
              <w:ind w:left="0"/>
              <w:jc w:val="center"/>
              <w:rPr>
                <w:sz w:val="20"/>
                <w:szCs w:val="22"/>
              </w:rPr>
            </w:pPr>
          </w:p>
        </w:tc>
        <w:tc>
          <w:tcPr>
            <w:tcW w:w="1588" w:type="dxa"/>
            <w:vMerge/>
            <w:vAlign w:val="center"/>
          </w:tcPr>
          <w:p w14:paraId="0A74E4DB" w14:textId="77777777" w:rsidR="005C7A82" w:rsidRPr="005C7A82" w:rsidRDefault="005C7A82" w:rsidP="00076630">
            <w:pPr>
              <w:pStyle w:val="af9"/>
              <w:ind w:left="0"/>
              <w:jc w:val="center"/>
              <w:rPr>
                <w:sz w:val="20"/>
                <w:szCs w:val="22"/>
              </w:rPr>
            </w:pPr>
          </w:p>
        </w:tc>
      </w:tr>
      <w:tr w:rsidR="005C7A82" w:rsidRPr="005C7A82" w14:paraId="453F1772" w14:textId="77777777" w:rsidTr="005C7A82">
        <w:tc>
          <w:tcPr>
            <w:tcW w:w="676" w:type="dxa"/>
            <w:vAlign w:val="center"/>
          </w:tcPr>
          <w:p w14:paraId="58FDB0A0" w14:textId="77777777" w:rsidR="005C7A82" w:rsidRPr="005C7A82" w:rsidRDefault="005C7A82" w:rsidP="00076630">
            <w:pPr>
              <w:pStyle w:val="af9"/>
              <w:ind w:left="0"/>
              <w:jc w:val="center"/>
              <w:rPr>
                <w:sz w:val="20"/>
                <w:szCs w:val="22"/>
                <w:lang w:val="en-US"/>
              </w:rPr>
            </w:pPr>
            <w:r w:rsidRPr="005C7A82">
              <w:rPr>
                <w:sz w:val="20"/>
                <w:szCs w:val="22"/>
                <w:lang w:val="en-US"/>
              </w:rPr>
              <w:t>1</w:t>
            </w:r>
          </w:p>
        </w:tc>
        <w:tc>
          <w:tcPr>
            <w:tcW w:w="7517" w:type="dxa"/>
            <w:vAlign w:val="center"/>
          </w:tcPr>
          <w:p w14:paraId="176DBE0C" w14:textId="77777777" w:rsidR="005C7A82" w:rsidRPr="005C7A82" w:rsidRDefault="005C7A82" w:rsidP="00076630">
            <w:pPr>
              <w:pStyle w:val="af9"/>
              <w:ind w:left="0"/>
              <w:jc w:val="both"/>
              <w:rPr>
                <w:sz w:val="20"/>
                <w:szCs w:val="22"/>
              </w:rPr>
            </w:pPr>
            <w:r w:rsidRPr="005C7A82">
              <w:rPr>
                <w:sz w:val="20"/>
                <w:szCs w:val="22"/>
              </w:rPr>
              <w:t>Удельный расход электрической энергии на единицу отпуска воды в сеть</w:t>
            </w:r>
          </w:p>
        </w:tc>
        <w:tc>
          <w:tcPr>
            <w:tcW w:w="1588" w:type="dxa"/>
            <w:vAlign w:val="center"/>
          </w:tcPr>
          <w:p w14:paraId="6820969E" w14:textId="77777777" w:rsidR="005C7A82" w:rsidRPr="005C7A82" w:rsidRDefault="005C7A82" w:rsidP="00076630">
            <w:pPr>
              <w:pStyle w:val="af9"/>
              <w:ind w:left="0"/>
              <w:jc w:val="center"/>
              <w:rPr>
                <w:sz w:val="20"/>
                <w:szCs w:val="22"/>
              </w:rPr>
            </w:pPr>
            <w:proofErr w:type="spellStart"/>
            <w:r w:rsidRPr="005C7A82">
              <w:rPr>
                <w:sz w:val="20"/>
                <w:szCs w:val="22"/>
              </w:rPr>
              <w:t>кВт.ч</w:t>
            </w:r>
            <w:proofErr w:type="spellEnd"/>
            <w:r w:rsidRPr="005C7A82">
              <w:rPr>
                <w:sz w:val="20"/>
                <w:szCs w:val="22"/>
              </w:rPr>
              <w:t>./</w:t>
            </w:r>
            <w:proofErr w:type="spellStart"/>
            <w:r w:rsidRPr="005C7A82">
              <w:rPr>
                <w:sz w:val="20"/>
                <w:szCs w:val="22"/>
              </w:rPr>
              <w:t>куб.м</w:t>
            </w:r>
            <w:proofErr w:type="spellEnd"/>
            <w:r w:rsidRPr="005C7A82">
              <w:rPr>
                <w:sz w:val="20"/>
                <w:szCs w:val="22"/>
              </w:rPr>
              <w:t>.</w:t>
            </w:r>
          </w:p>
        </w:tc>
      </w:tr>
      <w:tr w:rsidR="005C7A82" w:rsidRPr="005C7A82" w14:paraId="4CAF8F2A" w14:textId="77777777" w:rsidTr="005C7A82">
        <w:tc>
          <w:tcPr>
            <w:tcW w:w="676" w:type="dxa"/>
            <w:vAlign w:val="center"/>
          </w:tcPr>
          <w:p w14:paraId="20734768" w14:textId="77777777" w:rsidR="005C7A82" w:rsidRPr="005C7A82" w:rsidRDefault="005C7A82" w:rsidP="00076630">
            <w:pPr>
              <w:pStyle w:val="af9"/>
              <w:ind w:left="0"/>
              <w:jc w:val="center"/>
              <w:rPr>
                <w:sz w:val="20"/>
                <w:szCs w:val="22"/>
              </w:rPr>
            </w:pPr>
            <w:r w:rsidRPr="005C7A82">
              <w:rPr>
                <w:sz w:val="20"/>
                <w:szCs w:val="22"/>
              </w:rPr>
              <w:t>2</w:t>
            </w:r>
          </w:p>
        </w:tc>
        <w:tc>
          <w:tcPr>
            <w:tcW w:w="7517" w:type="dxa"/>
            <w:vAlign w:val="center"/>
          </w:tcPr>
          <w:p w14:paraId="01873634" w14:textId="77777777" w:rsidR="005C7A82" w:rsidRPr="005C7A82" w:rsidRDefault="005C7A82" w:rsidP="00076630">
            <w:pPr>
              <w:pStyle w:val="af9"/>
              <w:ind w:left="0"/>
              <w:jc w:val="both"/>
              <w:rPr>
                <w:sz w:val="20"/>
                <w:szCs w:val="22"/>
              </w:rPr>
            </w:pPr>
            <w:r w:rsidRPr="005C7A82">
              <w:rPr>
                <w:sz w:val="20"/>
                <w:szCs w:val="22"/>
              </w:rPr>
              <w:t>Удельный расход воды на технологические нужды на единицу отпуска воды в сеть</w:t>
            </w:r>
          </w:p>
        </w:tc>
        <w:tc>
          <w:tcPr>
            <w:tcW w:w="1588" w:type="dxa"/>
            <w:vAlign w:val="center"/>
          </w:tcPr>
          <w:p w14:paraId="3B371F10" w14:textId="77777777" w:rsidR="005C7A82" w:rsidRPr="005C7A82" w:rsidRDefault="005C7A82" w:rsidP="00076630">
            <w:pPr>
              <w:pStyle w:val="af9"/>
              <w:ind w:left="0"/>
              <w:jc w:val="center"/>
              <w:rPr>
                <w:sz w:val="20"/>
                <w:szCs w:val="22"/>
              </w:rPr>
            </w:pPr>
            <w:proofErr w:type="spellStart"/>
            <w:r w:rsidRPr="005C7A82">
              <w:rPr>
                <w:sz w:val="20"/>
                <w:szCs w:val="22"/>
              </w:rPr>
              <w:t>куб.м</w:t>
            </w:r>
            <w:proofErr w:type="spellEnd"/>
            <w:r w:rsidRPr="005C7A82">
              <w:rPr>
                <w:sz w:val="20"/>
                <w:szCs w:val="22"/>
              </w:rPr>
              <w:t>./</w:t>
            </w:r>
            <w:proofErr w:type="spellStart"/>
            <w:r w:rsidRPr="005C7A82">
              <w:rPr>
                <w:sz w:val="20"/>
                <w:szCs w:val="22"/>
              </w:rPr>
              <w:t>куб.м</w:t>
            </w:r>
            <w:proofErr w:type="spellEnd"/>
            <w:r w:rsidRPr="005C7A82">
              <w:rPr>
                <w:sz w:val="20"/>
                <w:szCs w:val="22"/>
              </w:rPr>
              <w:t>.</w:t>
            </w:r>
          </w:p>
        </w:tc>
      </w:tr>
      <w:tr w:rsidR="005C7A82" w:rsidRPr="005C7A82" w14:paraId="751797AE" w14:textId="77777777" w:rsidTr="005C7A82">
        <w:tc>
          <w:tcPr>
            <w:tcW w:w="676" w:type="dxa"/>
            <w:vAlign w:val="center"/>
          </w:tcPr>
          <w:p w14:paraId="06142836" w14:textId="77777777" w:rsidR="005C7A82" w:rsidRPr="005C7A82" w:rsidRDefault="005C7A82" w:rsidP="00076630">
            <w:pPr>
              <w:pStyle w:val="af9"/>
              <w:ind w:left="0"/>
              <w:jc w:val="center"/>
              <w:rPr>
                <w:sz w:val="20"/>
                <w:szCs w:val="22"/>
              </w:rPr>
            </w:pPr>
            <w:r w:rsidRPr="005C7A82">
              <w:rPr>
                <w:sz w:val="20"/>
                <w:szCs w:val="22"/>
              </w:rPr>
              <w:t>3</w:t>
            </w:r>
          </w:p>
        </w:tc>
        <w:tc>
          <w:tcPr>
            <w:tcW w:w="7517" w:type="dxa"/>
            <w:vAlign w:val="center"/>
          </w:tcPr>
          <w:p w14:paraId="4E574CF3" w14:textId="77777777" w:rsidR="005C7A82" w:rsidRPr="005C7A82" w:rsidRDefault="005C7A82" w:rsidP="00076630">
            <w:pPr>
              <w:pStyle w:val="af9"/>
              <w:ind w:left="0"/>
              <w:jc w:val="both"/>
              <w:rPr>
                <w:sz w:val="20"/>
                <w:szCs w:val="22"/>
              </w:rPr>
            </w:pPr>
            <w:r w:rsidRPr="005C7A82">
              <w:rPr>
                <w:sz w:val="20"/>
                <w:szCs w:val="22"/>
              </w:rPr>
              <w:t>Удельный расход энергетических ресурсов в зданиях, строениях, сооружениях, находящихся в собственности регулируемой организации при осуществлении регулируемых видов деятельности</w:t>
            </w:r>
          </w:p>
        </w:tc>
        <w:tc>
          <w:tcPr>
            <w:tcW w:w="1588" w:type="dxa"/>
            <w:vAlign w:val="center"/>
          </w:tcPr>
          <w:p w14:paraId="062FDC00" w14:textId="77777777" w:rsidR="005C7A82" w:rsidRPr="005C7A82" w:rsidRDefault="005C7A82" w:rsidP="00076630">
            <w:pPr>
              <w:pStyle w:val="af9"/>
              <w:ind w:left="0"/>
              <w:jc w:val="center"/>
              <w:rPr>
                <w:sz w:val="20"/>
                <w:szCs w:val="22"/>
              </w:rPr>
            </w:pPr>
            <w:proofErr w:type="spellStart"/>
            <w:r w:rsidRPr="005C7A82">
              <w:rPr>
                <w:sz w:val="20"/>
                <w:szCs w:val="22"/>
              </w:rPr>
              <w:t>т.у.т</w:t>
            </w:r>
            <w:proofErr w:type="spellEnd"/>
            <w:r w:rsidRPr="005C7A82">
              <w:rPr>
                <w:sz w:val="20"/>
                <w:szCs w:val="22"/>
              </w:rPr>
              <w:t>.</w:t>
            </w:r>
          </w:p>
        </w:tc>
      </w:tr>
    </w:tbl>
    <w:p w14:paraId="2522EA72" w14:textId="77777777" w:rsidR="005C7A82" w:rsidRPr="005C7A82" w:rsidRDefault="005C7A82" w:rsidP="005C7A82">
      <w:pPr>
        <w:pStyle w:val="af9"/>
        <w:tabs>
          <w:tab w:val="left" w:pos="7380"/>
        </w:tabs>
        <w:autoSpaceDE w:val="0"/>
        <w:autoSpaceDN w:val="0"/>
        <w:adjustRightInd w:val="0"/>
        <w:ind w:left="0" w:firstLine="709"/>
        <w:jc w:val="both"/>
        <w:rPr>
          <w:szCs w:val="28"/>
        </w:rPr>
      </w:pPr>
      <w:r w:rsidRPr="005C7A82">
        <w:rPr>
          <w:b/>
          <w:szCs w:val="28"/>
        </w:rPr>
        <w:t>1.3.</w:t>
      </w:r>
      <w:r w:rsidRPr="005C7A82">
        <w:rPr>
          <w:szCs w:val="28"/>
        </w:rPr>
        <w:t xml:space="preserve"> Перечень обязательных мероприятий по энергосбережению и повышению энергетической эффективности и сроки их проведения: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53"/>
        <w:gridCol w:w="1650"/>
      </w:tblGrid>
      <w:tr w:rsidR="005C7A82" w:rsidRPr="005C7A82" w14:paraId="1951A317" w14:textId="77777777" w:rsidTr="00076630">
        <w:tc>
          <w:tcPr>
            <w:tcW w:w="675" w:type="dxa"/>
            <w:vAlign w:val="center"/>
          </w:tcPr>
          <w:p w14:paraId="4788D12F" w14:textId="77777777" w:rsidR="005C7A82" w:rsidRPr="005C7A82" w:rsidRDefault="005C7A82" w:rsidP="00076630">
            <w:pPr>
              <w:pStyle w:val="af9"/>
              <w:ind w:left="0"/>
              <w:jc w:val="center"/>
              <w:rPr>
                <w:sz w:val="20"/>
                <w:szCs w:val="22"/>
              </w:rPr>
            </w:pPr>
            <w:r w:rsidRPr="005C7A82">
              <w:rPr>
                <w:sz w:val="20"/>
                <w:szCs w:val="22"/>
              </w:rPr>
              <w:t>№ п/п</w:t>
            </w:r>
          </w:p>
        </w:tc>
        <w:tc>
          <w:tcPr>
            <w:tcW w:w="7654" w:type="dxa"/>
            <w:vAlign w:val="center"/>
          </w:tcPr>
          <w:p w14:paraId="66CDD3A2" w14:textId="77777777" w:rsidR="005C7A82" w:rsidRPr="005C7A82" w:rsidRDefault="005C7A82" w:rsidP="00076630">
            <w:pPr>
              <w:pStyle w:val="af9"/>
              <w:ind w:left="0"/>
              <w:jc w:val="center"/>
              <w:rPr>
                <w:sz w:val="20"/>
                <w:szCs w:val="22"/>
              </w:rPr>
            </w:pPr>
            <w:r w:rsidRPr="005C7A82">
              <w:rPr>
                <w:sz w:val="20"/>
                <w:szCs w:val="22"/>
              </w:rPr>
              <w:t>Наименование мероприятия</w:t>
            </w:r>
          </w:p>
        </w:tc>
        <w:tc>
          <w:tcPr>
            <w:tcW w:w="1666" w:type="dxa"/>
            <w:vAlign w:val="center"/>
          </w:tcPr>
          <w:p w14:paraId="013CECB6" w14:textId="77777777" w:rsidR="005C7A82" w:rsidRPr="005C7A82" w:rsidRDefault="005C7A82" w:rsidP="00076630">
            <w:pPr>
              <w:pStyle w:val="af9"/>
              <w:ind w:left="0"/>
              <w:jc w:val="center"/>
              <w:rPr>
                <w:sz w:val="20"/>
                <w:szCs w:val="22"/>
              </w:rPr>
            </w:pPr>
            <w:r w:rsidRPr="005C7A82">
              <w:rPr>
                <w:sz w:val="20"/>
                <w:szCs w:val="22"/>
              </w:rPr>
              <w:t>Сроки их проведения</w:t>
            </w:r>
          </w:p>
        </w:tc>
      </w:tr>
      <w:tr w:rsidR="005C7A82" w:rsidRPr="005C7A82" w14:paraId="2523D9CE" w14:textId="77777777" w:rsidTr="00076630">
        <w:tc>
          <w:tcPr>
            <w:tcW w:w="675" w:type="dxa"/>
            <w:vAlign w:val="center"/>
          </w:tcPr>
          <w:p w14:paraId="6BEA59D5" w14:textId="77777777" w:rsidR="005C7A82" w:rsidRPr="005C7A82" w:rsidRDefault="005C7A82" w:rsidP="00076630">
            <w:pPr>
              <w:pStyle w:val="af9"/>
              <w:ind w:left="0"/>
              <w:jc w:val="center"/>
              <w:rPr>
                <w:sz w:val="20"/>
                <w:szCs w:val="22"/>
              </w:rPr>
            </w:pPr>
            <w:r w:rsidRPr="005C7A82">
              <w:rPr>
                <w:sz w:val="20"/>
                <w:szCs w:val="22"/>
              </w:rPr>
              <w:t>1</w:t>
            </w:r>
          </w:p>
        </w:tc>
        <w:tc>
          <w:tcPr>
            <w:tcW w:w="7654" w:type="dxa"/>
            <w:vAlign w:val="center"/>
          </w:tcPr>
          <w:p w14:paraId="188539BA" w14:textId="77777777" w:rsidR="005C7A82" w:rsidRPr="005C7A82" w:rsidRDefault="005C7A82" w:rsidP="00076630">
            <w:pPr>
              <w:pStyle w:val="af9"/>
              <w:ind w:left="0"/>
              <w:jc w:val="both"/>
              <w:rPr>
                <w:sz w:val="20"/>
                <w:szCs w:val="22"/>
              </w:rPr>
            </w:pPr>
            <w:r w:rsidRPr="005C7A82">
              <w:rPr>
                <w:sz w:val="20"/>
                <w:szCs w:val="22"/>
              </w:rPr>
              <w:t>Технические и технологические мероприятия:</w:t>
            </w:r>
          </w:p>
        </w:tc>
        <w:tc>
          <w:tcPr>
            <w:tcW w:w="1666" w:type="dxa"/>
            <w:vAlign w:val="center"/>
          </w:tcPr>
          <w:p w14:paraId="4A0461AC" w14:textId="77777777" w:rsidR="005C7A82" w:rsidRPr="005C7A82" w:rsidRDefault="005C7A82" w:rsidP="00076630">
            <w:pPr>
              <w:pStyle w:val="af9"/>
              <w:ind w:left="0"/>
              <w:jc w:val="center"/>
              <w:rPr>
                <w:sz w:val="20"/>
                <w:szCs w:val="22"/>
              </w:rPr>
            </w:pPr>
            <w:r w:rsidRPr="005C7A82">
              <w:rPr>
                <w:sz w:val="20"/>
                <w:szCs w:val="22"/>
              </w:rPr>
              <w:t xml:space="preserve">2026 - 2031 </w:t>
            </w:r>
            <w:proofErr w:type="spellStart"/>
            <w:r w:rsidRPr="005C7A82">
              <w:rPr>
                <w:sz w:val="20"/>
                <w:szCs w:val="22"/>
              </w:rPr>
              <w:t>г.г</w:t>
            </w:r>
            <w:proofErr w:type="spellEnd"/>
            <w:r w:rsidRPr="005C7A82">
              <w:rPr>
                <w:sz w:val="20"/>
                <w:szCs w:val="22"/>
              </w:rPr>
              <w:t>.</w:t>
            </w:r>
          </w:p>
        </w:tc>
      </w:tr>
      <w:tr w:rsidR="005C7A82" w:rsidRPr="005C7A82" w14:paraId="450699EF" w14:textId="77777777" w:rsidTr="00076630">
        <w:tc>
          <w:tcPr>
            <w:tcW w:w="675" w:type="dxa"/>
            <w:vAlign w:val="center"/>
          </w:tcPr>
          <w:p w14:paraId="6B6770E6" w14:textId="77777777" w:rsidR="005C7A82" w:rsidRPr="005C7A82" w:rsidRDefault="005C7A82" w:rsidP="00076630">
            <w:pPr>
              <w:pStyle w:val="af9"/>
              <w:ind w:left="0"/>
              <w:jc w:val="center"/>
              <w:rPr>
                <w:sz w:val="20"/>
                <w:szCs w:val="22"/>
              </w:rPr>
            </w:pPr>
            <w:r w:rsidRPr="005C7A82">
              <w:rPr>
                <w:sz w:val="20"/>
                <w:szCs w:val="22"/>
              </w:rPr>
              <w:t>1.1</w:t>
            </w:r>
          </w:p>
        </w:tc>
        <w:tc>
          <w:tcPr>
            <w:tcW w:w="7654" w:type="dxa"/>
            <w:vAlign w:val="center"/>
          </w:tcPr>
          <w:p w14:paraId="7A63292D" w14:textId="77777777" w:rsidR="005C7A82" w:rsidRPr="005C7A82" w:rsidRDefault="005C7A82" w:rsidP="00076630">
            <w:pPr>
              <w:pStyle w:val="af9"/>
              <w:ind w:left="0"/>
              <w:jc w:val="both"/>
              <w:rPr>
                <w:sz w:val="20"/>
                <w:szCs w:val="22"/>
              </w:rPr>
            </w:pPr>
            <w:r w:rsidRPr="005C7A82">
              <w:rPr>
                <w:sz w:val="20"/>
                <w:szCs w:val="22"/>
              </w:rPr>
              <w:t>мероприятия по сокращению потерь воды</w:t>
            </w:r>
          </w:p>
        </w:tc>
        <w:tc>
          <w:tcPr>
            <w:tcW w:w="1666" w:type="dxa"/>
            <w:vAlign w:val="center"/>
          </w:tcPr>
          <w:p w14:paraId="492FACD7" w14:textId="77777777" w:rsidR="005C7A82" w:rsidRPr="005C7A82" w:rsidRDefault="005C7A82" w:rsidP="00076630">
            <w:pPr>
              <w:pStyle w:val="af9"/>
              <w:ind w:left="0"/>
              <w:jc w:val="center"/>
              <w:rPr>
                <w:sz w:val="20"/>
                <w:szCs w:val="22"/>
              </w:rPr>
            </w:pPr>
            <w:r w:rsidRPr="005C7A82">
              <w:rPr>
                <w:sz w:val="20"/>
                <w:szCs w:val="22"/>
              </w:rPr>
              <w:t>-</w:t>
            </w:r>
          </w:p>
        </w:tc>
      </w:tr>
      <w:tr w:rsidR="005C7A82" w:rsidRPr="005C7A82" w14:paraId="29912A4F" w14:textId="77777777" w:rsidTr="00076630">
        <w:tc>
          <w:tcPr>
            <w:tcW w:w="675" w:type="dxa"/>
            <w:vAlign w:val="center"/>
          </w:tcPr>
          <w:p w14:paraId="294C39E5" w14:textId="77777777" w:rsidR="005C7A82" w:rsidRPr="005C7A82" w:rsidRDefault="005C7A82" w:rsidP="00076630">
            <w:pPr>
              <w:pStyle w:val="af9"/>
              <w:ind w:left="0"/>
              <w:jc w:val="center"/>
              <w:rPr>
                <w:sz w:val="20"/>
                <w:szCs w:val="22"/>
              </w:rPr>
            </w:pPr>
            <w:r w:rsidRPr="005C7A82">
              <w:rPr>
                <w:sz w:val="20"/>
                <w:szCs w:val="22"/>
              </w:rPr>
              <w:t>1.2</w:t>
            </w:r>
          </w:p>
        </w:tc>
        <w:tc>
          <w:tcPr>
            <w:tcW w:w="7654" w:type="dxa"/>
            <w:vAlign w:val="center"/>
          </w:tcPr>
          <w:p w14:paraId="6C55D863" w14:textId="77777777" w:rsidR="005C7A82" w:rsidRPr="005C7A82" w:rsidRDefault="005C7A82" w:rsidP="00076630">
            <w:pPr>
              <w:pStyle w:val="af9"/>
              <w:ind w:left="0"/>
              <w:jc w:val="both"/>
              <w:rPr>
                <w:sz w:val="20"/>
                <w:szCs w:val="22"/>
              </w:rPr>
            </w:pPr>
            <w:r w:rsidRPr="005C7A82">
              <w:rPr>
                <w:sz w:val="20"/>
                <w:szCs w:val="22"/>
              </w:rPr>
              <w:t>мероприятия по сокращению объемов электрической энергии, используемой при передаче (транспортировке) воды</w:t>
            </w:r>
          </w:p>
        </w:tc>
        <w:tc>
          <w:tcPr>
            <w:tcW w:w="1666" w:type="dxa"/>
            <w:vAlign w:val="center"/>
          </w:tcPr>
          <w:p w14:paraId="345B31C5" w14:textId="77777777" w:rsidR="005C7A82" w:rsidRPr="005C7A82" w:rsidRDefault="005C7A82" w:rsidP="00076630">
            <w:pPr>
              <w:pStyle w:val="af9"/>
              <w:ind w:left="0"/>
              <w:jc w:val="center"/>
              <w:rPr>
                <w:sz w:val="20"/>
                <w:szCs w:val="22"/>
              </w:rPr>
            </w:pPr>
            <w:r w:rsidRPr="005C7A82">
              <w:rPr>
                <w:sz w:val="20"/>
                <w:szCs w:val="22"/>
              </w:rPr>
              <w:t>-</w:t>
            </w:r>
          </w:p>
        </w:tc>
      </w:tr>
      <w:tr w:rsidR="005C7A82" w:rsidRPr="005C7A82" w14:paraId="401FD946" w14:textId="77777777" w:rsidTr="00076630">
        <w:tc>
          <w:tcPr>
            <w:tcW w:w="675" w:type="dxa"/>
            <w:vAlign w:val="center"/>
          </w:tcPr>
          <w:p w14:paraId="4110E713" w14:textId="77777777" w:rsidR="005C7A82" w:rsidRPr="005C7A82" w:rsidRDefault="005C7A82" w:rsidP="00076630">
            <w:pPr>
              <w:pStyle w:val="af9"/>
              <w:ind w:left="0"/>
              <w:jc w:val="center"/>
              <w:rPr>
                <w:sz w:val="20"/>
                <w:szCs w:val="22"/>
              </w:rPr>
            </w:pPr>
            <w:r w:rsidRPr="005C7A82">
              <w:rPr>
                <w:sz w:val="20"/>
                <w:szCs w:val="22"/>
              </w:rPr>
              <w:t>1.3</w:t>
            </w:r>
          </w:p>
        </w:tc>
        <w:tc>
          <w:tcPr>
            <w:tcW w:w="7654" w:type="dxa"/>
            <w:vAlign w:val="center"/>
          </w:tcPr>
          <w:p w14:paraId="407D9D98" w14:textId="77777777" w:rsidR="005C7A82" w:rsidRPr="005C7A82" w:rsidRDefault="005C7A82" w:rsidP="00076630">
            <w:pPr>
              <w:pStyle w:val="af9"/>
              <w:ind w:left="0"/>
              <w:jc w:val="both"/>
              <w:rPr>
                <w:sz w:val="20"/>
                <w:szCs w:val="22"/>
              </w:rPr>
            </w:pPr>
            <w:r w:rsidRPr="005C7A82">
              <w:rPr>
                <w:sz w:val="20"/>
                <w:szCs w:val="22"/>
              </w:rPr>
              <w:t>установка регуляторов потребления тепловой энергии зданиями, строениями, сооружениями на собственные нужды</w:t>
            </w:r>
          </w:p>
        </w:tc>
        <w:tc>
          <w:tcPr>
            <w:tcW w:w="1666" w:type="dxa"/>
            <w:vAlign w:val="center"/>
          </w:tcPr>
          <w:p w14:paraId="2E1393F5" w14:textId="77777777" w:rsidR="005C7A82" w:rsidRPr="005C7A82" w:rsidRDefault="005C7A82" w:rsidP="00076630">
            <w:pPr>
              <w:pStyle w:val="af9"/>
              <w:ind w:left="0"/>
              <w:jc w:val="center"/>
              <w:rPr>
                <w:sz w:val="20"/>
                <w:szCs w:val="22"/>
              </w:rPr>
            </w:pPr>
            <w:r w:rsidRPr="005C7A82">
              <w:rPr>
                <w:sz w:val="20"/>
                <w:szCs w:val="22"/>
              </w:rPr>
              <w:t>-</w:t>
            </w:r>
          </w:p>
        </w:tc>
      </w:tr>
      <w:tr w:rsidR="005C7A82" w:rsidRPr="005C7A82" w14:paraId="6DCE4F7D" w14:textId="77777777" w:rsidTr="00076630">
        <w:tc>
          <w:tcPr>
            <w:tcW w:w="675" w:type="dxa"/>
            <w:vAlign w:val="center"/>
          </w:tcPr>
          <w:p w14:paraId="20DF1FE8" w14:textId="77777777" w:rsidR="005C7A82" w:rsidRPr="005C7A82" w:rsidRDefault="005C7A82" w:rsidP="00076630">
            <w:pPr>
              <w:pStyle w:val="af9"/>
              <w:ind w:left="0"/>
              <w:jc w:val="center"/>
              <w:rPr>
                <w:sz w:val="20"/>
                <w:szCs w:val="22"/>
              </w:rPr>
            </w:pPr>
            <w:r w:rsidRPr="005C7A82">
              <w:rPr>
                <w:sz w:val="20"/>
                <w:szCs w:val="22"/>
              </w:rPr>
              <w:t>1.4</w:t>
            </w:r>
          </w:p>
        </w:tc>
        <w:tc>
          <w:tcPr>
            <w:tcW w:w="7654" w:type="dxa"/>
            <w:vAlign w:val="center"/>
          </w:tcPr>
          <w:p w14:paraId="2AD7DA14" w14:textId="77777777" w:rsidR="005C7A82" w:rsidRPr="005C7A82" w:rsidRDefault="005C7A82" w:rsidP="00076630">
            <w:pPr>
              <w:pStyle w:val="af9"/>
              <w:ind w:left="0"/>
              <w:jc w:val="both"/>
              <w:rPr>
                <w:sz w:val="20"/>
                <w:szCs w:val="22"/>
              </w:rPr>
            </w:pPr>
            <w:r w:rsidRPr="005C7A82">
              <w:rPr>
                <w:sz w:val="20"/>
                <w:szCs w:val="22"/>
              </w:rPr>
              <w:t>тепловая изоляция трубопроводов и оборудования, разводящих трубопроводов отопления и горячего водоснабжения в зданиях, строениях, сооружениях на собственные нужды</w:t>
            </w:r>
          </w:p>
        </w:tc>
        <w:tc>
          <w:tcPr>
            <w:tcW w:w="1666" w:type="dxa"/>
            <w:vAlign w:val="center"/>
          </w:tcPr>
          <w:p w14:paraId="35D60017" w14:textId="77777777" w:rsidR="005C7A82" w:rsidRPr="005C7A82" w:rsidRDefault="005C7A82" w:rsidP="00076630">
            <w:pPr>
              <w:pStyle w:val="af9"/>
              <w:ind w:left="0"/>
              <w:jc w:val="center"/>
              <w:rPr>
                <w:sz w:val="20"/>
                <w:szCs w:val="22"/>
              </w:rPr>
            </w:pPr>
            <w:r w:rsidRPr="005C7A82">
              <w:rPr>
                <w:sz w:val="20"/>
                <w:szCs w:val="22"/>
              </w:rPr>
              <w:t>-</w:t>
            </w:r>
          </w:p>
        </w:tc>
      </w:tr>
      <w:tr w:rsidR="005C7A82" w:rsidRPr="005C7A82" w14:paraId="15DA798A" w14:textId="77777777" w:rsidTr="00076630">
        <w:tc>
          <w:tcPr>
            <w:tcW w:w="675" w:type="dxa"/>
            <w:vAlign w:val="center"/>
          </w:tcPr>
          <w:p w14:paraId="1ECC6626" w14:textId="77777777" w:rsidR="005C7A82" w:rsidRPr="005C7A82" w:rsidRDefault="005C7A82" w:rsidP="00076630">
            <w:pPr>
              <w:pStyle w:val="af9"/>
              <w:ind w:left="0"/>
              <w:jc w:val="center"/>
              <w:rPr>
                <w:sz w:val="20"/>
                <w:szCs w:val="22"/>
              </w:rPr>
            </w:pPr>
            <w:r w:rsidRPr="005C7A82">
              <w:rPr>
                <w:sz w:val="20"/>
                <w:szCs w:val="22"/>
              </w:rPr>
              <w:t>2</w:t>
            </w:r>
          </w:p>
        </w:tc>
        <w:tc>
          <w:tcPr>
            <w:tcW w:w="7654" w:type="dxa"/>
            <w:vAlign w:val="center"/>
          </w:tcPr>
          <w:p w14:paraId="22777D79" w14:textId="77777777" w:rsidR="005C7A82" w:rsidRPr="005C7A82" w:rsidRDefault="005C7A82" w:rsidP="00076630">
            <w:pPr>
              <w:pStyle w:val="af9"/>
              <w:ind w:left="0"/>
              <w:jc w:val="both"/>
              <w:rPr>
                <w:sz w:val="20"/>
                <w:szCs w:val="22"/>
              </w:rPr>
            </w:pPr>
            <w:r w:rsidRPr="005C7A82">
              <w:rPr>
                <w:sz w:val="20"/>
                <w:szCs w:val="22"/>
              </w:rPr>
              <w:t>Организационные мероприятия по энергосбережению и повышению энергетической эффективности:</w:t>
            </w:r>
          </w:p>
        </w:tc>
        <w:tc>
          <w:tcPr>
            <w:tcW w:w="1666" w:type="dxa"/>
            <w:vAlign w:val="center"/>
          </w:tcPr>
          <w:p w14:paraId="5D15513D" w14:textId="77777777" w:rsidR="005C7A82" w:rsidRPr="005C7A82" w:rsidRDefault="005C7A82" w:rsidP="00076630">
            <w:pPr>
              <w:pStyle w:val="af9"/>
              <w:ind w:left="0"/>
              <w:jc w:val="center"/>
              <w:rPr>
                <w:sz w:val="20"/>
                <w:szCs w:val="22"/>
              </w:rPr>
            </w:pPr>
            <w:r w:rsidRPr="005C7A82">
              <w:rPr>
                <w:sz w:val="20"/>
                <w:szCs w:val="22"/>
              </w:rPr>
              <w:t xml:space="preserve">2026 - 2031 </w:t>
            </w:r>
            <w:proofErr w:type="spellStart"/>
            <w:r w:rsidRPr="005C7A82">
              <w:rPr>
                <w:sz w:val="20"/>
                <w:szCs w:val="22"/>
              </w:rPr>
              <w:t>г.г</w:t>
            </w:r>
            <w:proofErr w:type="spellEnd"/>
            <w:r w:rsidRPr="005C7A82">
              <w:rPr>
                <w:sz w:val="20"/>
                <w:szCs w:val="22"/>
              </w:rPr>
              <w:t>.</w:t>
            </w:r>
          </w:p>
        </w:tc>
      </w:tr>
      <w:tr w:rsidR="005C7A82" w:rsidRPr="005C7A82" w14:paraId="3E98BF27" w14:textId="77777777" w:rsidTr="00076630">
        <w:tc>
          <w:tcPr>
            <w:tcW w:w="675" w:type="dxa"/>
            <w:vAlign w:val="center"/>
          </w:tcPr>
          <w:p w14:paraId="79755794" w14:textId="77777777" w:rsidR="005C7A82" w:rsidRPr="005C7A82" w:rsidRDefault="005C7A82" w:rsidP="00076630">
            <w:pPr>
              <w:pStyle w:val="af9"/>
              <w:ind w:left="0"/>
              <w:jc w:val="center"/>
              <w:rPr>
                <w:sz w:val="20"/>
                <w:szCs w:val="22"/>
              </w:rPr>
            </w:pPr>
            <w:r w:rsidRPr="005C7A82">
              <w:rPr>
                <w:sz w:val="20"/>
                <w:szCs w:val="22"/>
              </w:rPr>
              <w:t>2.1</w:t>
            </w:r>
          </w:p>
        </w:tc>
        <w:tc>
          <w:tcPr>
            <w:tcW w:w="7654" w:type="dxa"/>
            <w:vAlign w:val="center"/>
          </w:tcPr>
          <w:p w14:paraId="25ADCEAA" w14:textId="77777777" w:rsidR="005C7A82" w:rsidRPr="005C7A82" w:rsidRDefault="005C7A82" w:rsidP="00076630">
            <w:pPr>
              <w:pStyle w:val="af9"/>
              <w:ind w:left="0"/>
              <w:jc w:val="both"/>
              <w:rPr>
                <w:sz w:val="20"/>
                <w:szCs w:val="22"/>
              </w:rPr>
            </w:pPr>
            <w:r w:rsidRPr="005C7A82">
              <w:rPr>
                <w:sz w:val="20"/>
                <w:szCs w:val="22"/>
              </w:rPr>
              <w:t>информирование потребителей об установке, замене вышедших из строя приборов учета  используемых энергетических ресурсов</w:t>
            </w:r>
          </w:p>
        </w:tc>
        <w:tc>
          <w:tcPr>
            <w:tcW w:w="1666" w:type="dxa"/>
            <w:vAlign w:val="center"/>
          </w:tcPr>
          <w:p w14:paraId="17DE1A04" w14:textId="77777777" w:rsidR="005C7A82" w:rsidRPr="005C7A82" w:rsidRDefault="005C7A82" w:rsidP="00076630">
            <w:pPr>
              <w:pStyle w:val="af9"/>
              <w:ind w:left="0"/>
              <w:jc w:val="center"/>
              <w:rPr>
                <w:sz w:val="20"/>
                <w:szCs w:val="22"/>
              </w:rPr>
            </w:pPr>
            <w:r w:rsidRPr="005C7A82">
              <w:rPr>
                <w:sz w:val="20"/>
                <w:szCs w:val="22"/>
              </w:rPr>
              <w:t>-</w:t>
            </w:r>
          </w:p>
        </w:tc>
      </w:tr>
      <w:tr w:rsidR="005C7A82" w:rsidRPr="005C7A82" w14:paraId="687C771B" w14:textId="77777777" w:rsidTr="00076630">
        <w:tc>
          <w:tcPr>
            <w:tcW w:w="675" w:type="dxa"/>
            <w:vAlign w:val="center"/>
          </w:tcPr>
          <w:p w14:paraId="04EA21C0" w14:textId="77777777" w:rsidR="005C7A82" w:rsidRPr="005C7A82" w:rsidRDefault="005C7A82" w:rsidP="00076630">
            <w:pPr>
              <w:pStyle w:val="af9"/>
              <w:ind w:left="0"/>
              <w:jc w:val="center"/>
              <w:rPr>
                <w:sz w:val="20"/>
                <w:szCs w:val="22"/>
              </w:rPr>
            </w:pPr>
            <w:r w:rsidRPr="005C7A82">
              <w:rPr>
                <w:sz w:val="20"/>
                <w:szCs w:val="22"/>
              </w:rPr>
              <w:t>2.2</w:t>
            </w:r>
          </w:p>
        </w:tc>
        <w:tc>
          <w:tcPr>
            <w:tcW w:w="7654" w:type="dxa"/>
            <w:vAlign w:val="center"/>
          </w:tcPr>
          <w:p w14:paraId="251D696A" w14:textId="77777777" w:rsidR="005C7A82" w:rsidRPr="005C7A82" w:rsidRDefault="005C7A82" w:rsidP="00076630">
            <w:pPr>
              <w:pStyle w:val="af9"/>
              <w:ind w:left="0"/>
              <w:jc w:val="both"/>
              <w:rPr>
                <w:sz w:val="20"/>
                <w:szCs w:val="22"/>
              </w:rPr>
            </w:pPr>
            <w:r w:rsidRPr="005C7A82">
              <w:rPr>
                <w:sz w:val="20"/>
                <w:szCs w:val="22"/>
              </w:rPr>
              <w:t>оценка аварийности и потерь в водопроводных сетях</w:t>
            </w:r>
          </w:p>
        </w:tc>
        <w:tc>
          <w:tcPr>
            <w:tcW w:w="1666" w:type="dxa"/>
            <w:vAlign w:val="center"/>
          </w:tcPr>
          <w:p w14:paraId="7461D6DB" w14:textId="77777777" w:rsidR="005C7A82" w:rsidRPr="005C7A82" w:rsidRDefault="005C7A82" w:rsidP="00076630">
            <w:pPr>
              <w:pStyle w:val="af9"/>
              <w:ind w:left="0"/>
              <w:jc w:val="center"/>
              <w:rPr>
                <w:sz w:val="20"/>
                <w:szCs w:val="22"/>
              </w:rPr>
            </w:pPr>
            <w:r w:rsidRPr="005C7A82">
              <w:rPr>
                <w:sz w:val="20"/>
                <w:szCs w:val="22"/>
              </w:rPr>
              <w:t>-</w:t>
            </w:r>
          </w:p>
        </w:tc>
      </w:tr>
    </w:tbl>
    <w:p w14:paraId="09F24837" w14:textId="77777777" w:rsidR="005C7A82" w:rsidRPr="005C7A82" w:rsidRDefault="005C7A82" w:rsidP="005C7A82">
      <w:pPr>
        <w:autoSpaceDE w:val="0"/>
        <w:autoSpaceDN w:val="0"/>
        <w:adjustRightInd w:val="0"/>
        <w:ind w:firstLine="709"/>
        <w:jc w:val="both"/>
        <w:rPr>
          <w:b/>
          <w:sz w:val="24"/>
        </w:rPr>
      </w:pPr>
      <w:r w:rsidRPr="005C7A82">
        <w:rPr>
          <w:b/>
          <w:sz w:val="24"/>
        </w:rPr>
        <w:lastRenderedPageBreak/>
        <w:t xml:space="preserve">2. </w:t>
      </w:r>
      <w:r w:rsidRPr="005C7A82">
        <w:rPr>
          <w:sz w:val="24"/>
        </w:rPr>
        <w:t>В программе энергосбережения и повышения энергетической эффективности необходимо обязательно определять значения целевых показателей, мероприятия, направленные на их достижение, ожидаемый экономический, технологический эффект от реализации мероприятий и ожидаемые сроки их окупаемости.</w:t>
      </w:r>
    </w:p>
    <w:p w14:paraId="2EC90DB2" w14:textId="77777777" w:rsidR="005C7A82" w:rsidRPr="005C7A82" w:rsidRDefault="005C7A82" w:rsidP="005C7A82">
      <w:pPr>
        <w:autoSpaceDE w:val="0"/>
        <w:autoSpaceDN w:val="0"/>
        <w:adjustRightInd w:val="0"/>
        <w:ind w:firstLine="709"/>
        <w:jc w:val="both"/>
        <w:rPr>
          <w:sz w:val="24"/>
        </w:rPr>
      </w:pPr>
      <w:r w:rsidRPr="005C7A82">
        <w:rPr>
          <w:b/>
          <w:sz w:val="24"/>
        </w:rPr>
        <w:t>3.</w:t>
      </w:r>
      <w:r w:rsidRPr="005C7A82">
        <w:rPr>
          <w:sz w:val="24"/>
        </w:rPr>
        <w:t xml:space="preserve"> Ожидаемый экономический и технологический эффект от реализации мероприятий и ожидаемые сроки их окупаемости определяются в программе отдельно в отношении каждого мероприятия в следующем порядке:</w:t>
      </w:r>
    </w:p>
    <w:p w14:paraId="721F237A" w14:textId="77777777" w:rsidR="005C7A82" w:rsidRPr="005C7A82" w:rsidRDefault="005C7A82" w:rsidP="005C7A82">
      <w:pPr>
        <w:autoSpaceDE w:val="0"/>
        <w:autoSpaceDN w:val="0"/>
        <w:adjustRightInd w:val="0"/>
        <w:ind w:firstLine="709"/>
        <w:jc w:val="both"/>
        <w:rPr>
          <w:sz w:val="24"/>
        </w:rPr>
      </w:pPr>
      <w:r w:rsidRPr="005C7A82">
        <w:rPr>
          <w:sz w:val="24"/>
        </w:rPr>
        <w:t>-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 предшествующем году начала осуществления данного мероприятия,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w:t>
      </w:r>
    </w:p>
    <w:p w14:paraId="2FA0F9E8" w14:textId="77777777" w:rsidR="005C7A82" w:rsidRPr="005C7A82" w:rsidRDefault="005C7A82" w:rsidP="005C7A82">
      <w:pPr>
        <w:autoSpaceDE w:val="0"/>
        <w:autoSpaceDN w:val="0"/>
        <w:adjustRightInd w:val="0"/>
        <w:ind w:firstLine="709"/>
        <w:jc w:val="both"/>
        <w:rPr>
          <w:sz w:val="24"/>
        </w:rPr>
      </w:pPr>
      <w:r w:rsidRPr="005C7A82">
        <w:rPr>
          <w:sz w:val="24"/>
        </w:rPr>
        <w:t>- ожидаемый экономический эффект от реализации мероприятия определяется как экономия расходов на приобретение энергетических ресурсов, достигнутая в результате его осуществления, рассчитанная на каждый год реализации программы на протяжении всего срока ее реализации,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w:t>
      </w:r>
    </w:p>
    <w:p w14:paraId="4D9FF30D" w14:textId="77777777" w:rsidR="005C7A82" w:rsidRPr="005C7A82" w:rsidRDefault="005C7A82" w:rsidP="005C7A82">
      <w:pPr>
        <w:autoSpaceDE w:val="0"/>
        <w:autoSpaceDN w:val="0"/>
        <w:adjustRightInd w:val="0"/>
        <w:ind w:firstLine="709"/>
        <w:jc w:val="both"/>
        <w:rPr>
          <w:sz w:val="24"/>
        </w:rPr>
      </w:pPr>
      <w:r w:rsidRPr="005C7A82">
        <w:rPr>
          <w:sz w:val="24"/>
        </w:rPr>
        <w:t>- ожидаемый срок окупаемости мероприятия определяется как период,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w:t>
      </w:r>
    </w:p>
    <w:p w14:paraId="0C3C154A" w14:textId="77777777" w:rsidR="005C7A82" w:rsidRPr="005C7A82" w:rsidRDefault="005C7A82" w:rsidP="005C7A82">
      <w:pPr>
        <w:ind w:firstLine="709"/>
        <w:jc w:val="both"/>
        <w:rPr>
          <w:sz w:val="24"/>
        </w:rPr>
      </w:pPr>
      <w:r w:rsidRPr="005C7A82">
        <w:rPr>
          <w:b/>
          <w:sz w:val="24"/>
        </w:rPr>
        <w:t>4.</w:t>
      </w:r>
      <w:r w:rsidRPr="005C7A82">
        <w:rPr>
          <w:sz w:val="24"/>
        </w:rPr>
        <w:t xml:space="preserve"> ОБЩЕСТВУ С ОГРАНИЧЕННОЙ ОТВЕТСТВЕННОСТЬЮ «ВОДОКАНАЛСЕРВИС», </w:t>
      </w:r>
      <w:proofErr w:type="spellStart"/>
      <w:r w:rsidRPr="005C7A82">
        <w:rPr>
          <w:sz w:val="24"/>
        </w:rPr>
        <w:t>р.п</w:t>
      </w:r>
      <w:proofErr w:type="spellEnd"/>
      <w:r w:rsidRPr="005C7A82">
        <w:rPr>
          <w:sz w:val="24"/>
        </w:rPr>
        <w:t>. Вознесенское Нижегородской области, в течение 3 месяцев с даты принятия настоящего решения привести программу в области энергосбережения и повышения энергетической эффективности в соответствие с требованиями, установленными настоящим решением.</w:t>
      </w:r>
    </w:p>
    <w:p w14:paraId="78096A02" w14:textId="2D70C8BA" w:rsidR="005C7A82" w:rsidRPr="005C7A82" w:rsidRDefault="005C7A82" w:rsidP="005C7A82">
      <w:pPr>
        <w:ind w:firstLine="709"/>
        <w:jc w:val="both"/>
        <w:rPr>
          <w:sz w:val="24"/>
        </w:rPr>
      </w:pPr>
      <w:r w:rsidRPr="005C7A82">
        <w:rPr>
          <w:b/>
          <w:sz w:val="24"/>
        </w:rPr>
        <w:t>5.</w:t>
      </w:r>
      <w:r w:rsidRPr="005C7A82">
        <w:rPr>
          <w:sz w:val="24"/>
        </w:rPr>
        <w:t xml:space="preserve"> ОБЩЕСТВУ С ОГРАНИЧЕННОЙ ОТВЕТСТВЕННОСТЬЮ «ВОДОКАНАЛСЕРВИС», </w:t>
      </w:r>
      <w:proofErr w:type="spellStart"/>
      <w:r w:rsidRPr="005C7A82">
        <w:rPr>
          <w:sz w:val="24"/>
        </w:rPr>
        <w:t>р.п</w:t>
      </w:r>
      <w:proofErr w:type="spellEnd"/>
      <w:r w:rsidRPr="005C7A82">
        <w:rPr>
          <w:sz w:val="24"/>
        </w:rPr>
        <w:t>. Вознесенское Нижегородской области, представлять отчеты о фактическом исполнении в 2026 - 2031</w:t>
      </w:r>
      <w:r>
        <w:rPr>
          <w:sz w:val="24"/>
        </w:rPr>
        <w:t xml:space="preserve"> годах требований к программе</w:t>
      </w:r>
      <w:r w:rsidRPr="005C7A82">
        <w:rPr>
          <w:sz w:val="24"/>
        </w:rPr>
        <w:t xml:space="preserve"> в области энергосбережения и повышения энергетической эффективности ежегодно не позднее 1 февраля года, следующего за отчетным.</w:t>
      </w:r>
    </w:p>
    <w:p w14:paraId="1C34BC6D" w14:textId="77777777" w:rsidR="005C7A82" w:rsidRPr="005C7A82" w:rsidRDefault="005C7A82" w:rsidP="005C7A82">
      <w:pPr>
        <w:ind w:firstLine="709"/>
        <w:rPr>
          <w:sz w:val="24"/>
        </w:rPr>
      </w:pPr>
      <w:r w:rsidRPr="005C7A82">
        <w:rPr>
          <w:b/>
          <w:sz w:val="24"/>
        </w:rPr>
        <w:t>6.</w:t>
      </w:r>
      <w:r w:rsidRPr="005C7A82">
        <w:rPr>
          <w:sz w:val="24"/>
        </w:rPr>
        <w:t xml:space="preserve"> Настоящее решение вступает в силу со дня его принятия.</w:t>
      </w:r>
    </w:p>
    <w:p w14:paraId="2152F6DC" w14:textId="77777777" w:rsidR="007C5525" w:rsidRPr="00AC74EF" w:rsidRDefault="007C5525" w:rsidP="007C5525">
      <w:pPr>
        <w:ind w:firstLine="709"/>
        <w:jc w:val="both"/>
        <w:rPr>
          <w:sz w:val="24"/>
          <w:szCs w:val="24"/>
        </w:rPr>
      </w:pPr>
      <w:r w:rsidRPr="00AC74EF">
        <w:rPr>
          <w:sz w:val="24"/>
          <w:szCs w:val="24"/>
        </w:rPr>
        <w:t>По данному вопросу голосовали: «за» единогласно.</w:t>
      </w:r>
    </w:p>
    <w:p w14:paraId="7C4FD0D6" w14:textId="46CE1B30" w:rsidR="007C5525" w:rsidRDefault="007C5525" w:rsidP="005C6561">
      <w:pPr>
        <w:tabs>
          <w:tab w:val="left" w:pos="1897"/>
        </w:tabs>
        <w:jc w:val="both"/>
        <w:rPr>
          <w:bCs/>
          <w:sz w:val="24"/>
          <w:szCs w:val="24"/>
        </w:rPr>
      </w:pPr>
    </w:p>
    <w:p w14:paraId="6BF5DCAC" w14:textId="6E59F7B7" w:rsidR="007C5525" w:rsidRDefault="007C5525" w:rsidP="005C6561">
      <w:pPr>
        <w:tabs>
          <w:tab w:val="left" w:pos="1897"/>
        </w:tabs>
        <w:jc w:val="both"/>
        <w:rPr>
          <w:bCs/>
          <w:sz w:val="24"/>
          <w:szCs w:val="24"/>
        </w:rPr>
      </w:pPr>
    </w:p>
    <w:p w14:paraId="414B1B49" w14:textId="4F4B1D8A" w:rsidR="007C5525" w:rsidRPr="00AC74EF" w:rsidRDefault="008324DF" w:rsidP="007C5525">
      <w:pPr>
        <w:tabs>
          <w:tab w:val="left" w:pos="1897"/>
        </w:tabs>
        <w:jc w:val="both"/>
        <w:rPr>
          <w:sz w:val="24"/>
          <w:szCs w:val="24"/>
        </w:rPr>
      </w:pPr>
      <w:r>
        <w:rPr>
          <w:b/>
          <w:sz w:val="24"/>
          <w:szCs w:val="24"/>
        </w:rPr>
        <w:t>9</w:t>
      </w:r>
      <w:r w:rsidR="007C5525" w:rsidRPr="00AC74EF">
        <w:rPr>
          <w:b/>
          <w:sz w:val="24"/>
          <w:szCs w:val="24"/>
        </w:rPr>
        <w:t xml:space="preserve">. СЛУШАЛИ: </w:t>
      </w:r>
      <w:r w:rsidR="00044DBE">
        <w:rPr>
          <w:sz w:val="24"/>
          <w:szCs w:val="24"/>
        </w:rPr>
        <w:t>Об установлении на 2027 - 2029</w:t>
      </w:r>
      <w:r w:rsidR="00044DBE" w:rsidRPr="003267EC">
        <w:rPr>
          <w:sz w:val="24"/>
          <w:szCs w:val="24"/>
        </w:rPr>
        <w:t xml:space="preserve"> годы 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в сфере водоотведения, в отношении которых осуществляется государственное регулирование</w:t>
      </w:r>
      <w:r w:rsidR="007C5525" w:rsidRPr="00AC74EF">
        <w:rPr>
          <w:noProof/>
          <w:sz w:val="24"/>
          <w:szCs w:val="24"/>
        </w:rPr>
        <w:t>.</w:t>
      </w:r>
    </w:p>
    <w:p w14:paraId="7962A9B1" w14:textId="7E66455B" w:rsidR="007C5525" w:rsidRDefault="007C5525" w:rsidP="007C5525">
      <w:pPr>
        <w:jc w:val="both"/>
        <w:rPr>
          <w:sz w:val="24"/>
          <w:szCs w:val="24"/>
        </w:rPr>
      </w:pPr>
      <w:r w:rsidRPr="00AC74EF">
        <w:rPr>
          <w:sz w:val="24"/>
          <w:szCs w:val="24"/>
          <w:u w:val="single"/>
        </w:rPr>
        <w:t>Основание для рассмотрения</w:t>
      </w:r>
      <w:r w:rsidRPr="00AC74EF">
        <w:rPr>
          <w:sz w:val="24"/>
          <w:szCs w:val="24"/>
        </w:rPr>
        <w:t xml:space="preserve">: служебная записка </w:t>
      </w:r>
      <w:r>
        <w:rPr>
          <w:sz w:val="24"/>
          <w:szCs w:val="24"/>
        </w:rPr>
        <w:t>заместителя руководителя</w:t>
      </w:r>
      <w:r w:rsidRPr="00AC74EF">
        <w:rPr>
          <w:sz w:val="24"/>
          <w:szCs w:val="24"/>
        </w:rPr>
        <w:t xml:space="preserve"> региональной службы по тарифам Нижегородской области </w:t>
      </w:r>
      <w:r>
        <w:rPr>
          <w:sz w:val="24"/>
          <w:szCs w:val="24"/>
        </w:rPr>
        <w:t>Янковской А.А</w:t>
      </w:r>
      <w:r w:rsidRPr="009746A8">
        <w:rPr>
          <w:sz w:val="24"/>
          <w:szCs w:val="24"/>
        </w:rPr>
        <w:t>. № Сл-516-</w:t>
      </w:r>
      <w:r w:rsidR="009746A8" w:rsidRPr="009746A8">
        <w:rPr>
          <w:sz w:val="24"/>
          <w:szCs w:val="24"/>
        </w:rPr>
        <w:t>223651</w:t>
      </w:r>
      <w:r w:rsidRPr="009746A8">
        <w:rPr>
          <w:sz w:val="24"/>
          <w:szCs w:val="24"/>
        </w:rPr>
        <w:t>/26 от 16 марта</w:t>
      </w:r>
      <w:r w:rsidRPr="00ED519C">
        <w:rPr>
          <w:sz w:val="24"/>
          <w:szCs w:val="24"/>
        </w:rPr>
        <w:t xml:space="preserve"> </w:t>
      </w:r>
      <w:r>
        <w:rPr>
          <w:sz w:val="24"/>
          <w:szCs w:val="24"/>
        </w:rPr>
        <w:t>2026</w:t>
      </w:r>
      <w:r w:rsidRPr="00ED519C">
        <w:rPr>
          <w:sz w:val="24"/>
          <w:szCs w:val="24"/>
        </w:rPr>
        <w:t xml:space="preserve"> г.</w:t>
      </w:r>
    </w:p>
    <w:p w14:paraId="5914D3E6" w14:textId="77777777" w:rsidR="007C5525" w:rsidRPr="00AC74EF" w:rsidRDefault="007C5525" w:rsidP="007C5525">
      <w:pPr>
        <w:jc w:val="both"/>
        <w:rPr>
          <w:noProof/>
          <w:sz w:val="24"/>
          <w:szCs w:val="24"/>
        </w:rPr>
      </w:pPr>
      <w:r w:rsidRPr="00AC74EF">
        <w:rPr>
          <w:noProof/>
          <w:sz w:val="24"/>
          <w:szCs w:val="24"/>
          <w:u w:val="single"/>
        </w:rPr>
        <w:t>Ответственный</w:t>
      </w:r>
      <w:r w:rsidRPr="00AC74EF">
        <w:rPr>
          <w:noProof/>
          <w:sz w:val="24"/>
          <w:szCs w:val="24"/>
        </w:rPr>
        <w:t>: начальник отдела региональной службы по тарифам Нижегородской области Груздева Т.В.</w:t>
      </w:r>
    </w:p>
    <w:p w14:paraId="47699C11" w14:textId="6DD6DB69" w:rsidR="005A0AB0" w:rsidRPr="005A0AB0" w:rsidRDefault="007C5525" w:rsidP="005A0AB0">
      <w:pPr>
        <w:tabs>
          <w:tab w:val="left" w:pos="1897"/>
        </w:tabs>
        <w:jc w:val="both"/>
        <w:rPr>
          <w:sz w:val="24"/>
          <w:szCs w:val="24"/>
        </w:rPr>
      </w:pPr>
      <w:r w:rsidRPr="005A0AB0">
        <w:rPr>
          <w:b/>
          <w:sz w:val="24"/>
          <w:szCs w:val="24"/>
        </w:rPr>
        <w:t>РЕШИЛИ:</w:t>
      </w:r>
      <w:r w:rsidR="005A0AB0" w:rsidRPr="005A0AB0">
        <w:rPr>
          <w:b/>
          <w:sz w:val="24"/>
          <w:szCs w:val="24"/>
        </w:rPr>
        <w:t xml:space="preserve"> </w:t>
      </w:r>
      <w:r w:rsidR="005A0AB0" w:rsidRPr="005A0AB0">
        <w:rPr>
          <w:sz w:val="24"/>
          <w:szCs w:val="24"/>
        </w:rPr>
        <w:t xml:space="preserve">В соответствии с Федеральным </w:t>
      </w:r>
      <w:hyperlink r:id="rId20" w:history="1">
        <w:r w:rsidR="005A0AB0" w:rsidRPr="005A0AB0">
          <w:rPr>
            <w:rStyle w:val="a7"/>
            <w:sz w:val="24"/>
            <w:szCs w:val="24"/>
          </w:rPr>
          <w:t>законом</w:t>
        </w:r>
      </w:hyperlink>
      <w:r w:rsidR="005A0AB0" w:rsidRPr="005A0AB0">
        <w:rPr>
          <w:sz w:val="24"/>
          <w:szCs w:val="24"/>
        </w:rPr>
        <w:t xml:space="preserve"> от 23 ноября 2009 г. № 261-ФЗ </w:t>
      </w:r>
      <w:r w:rsidR="005A0AB0" w:rsidRPr="005A0AB0">
        <w:rPr>
          <w:sz w:val="24"/>
          <w:szCs w:val="24"/>
        </w:rPr>
        <w:br/>
        <w:t>«Об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15 мая 2010 г. № 340 «О порядке установления требований к программам в области энергосбережения и повышения энергетической эффективности» и постановлением Правительства Нижегородской области от 15 мая 2006 г. № 171 «Об утверждении Положения о региональной службе по тарифам Нижегородской области»:</w:t>
      </w:r>
    </w:p>
    <w:p w14:paraId="39950C2C" w14:textId="77777777" w:rsidR="005A0AB0" w:rsidRPr="005A0AB0" w:rsidRDefault="005A0AB0" w:rsidP="005A0AB0">
      <w:pPr>
        <w:autoSpaceDE w:val="0"/>
        <w:autoSpaceDN w:val="0"/>
        <w:adjustRightInd w:val="0"/>
        <w:ind w:firstLine="720"/>
        <w:jc w:val="both"/>
        <w:rPr>
          <w:sz w:val="24"/>
          <w:szCs w:val="24"/>
        </w:rPr>
      </w:pPr>
      <w:r w:rsidRPr="005A0AB0">
        <w:rPr>
          <w:b/>
          <w:sz w:val="24"/>
          <w:szCs w:val="24"/>
        </w:rPr>
        <w:lastRenderedPageBreak/>
        <w:t>1.</w:t>
      </w:r>
      <w:r w:rsidRPr="005A0AB0">
        <w:rPr>
          <w:sz w:val="24"/>
          <w:szCs w:val="24"/>
        </w:rPr>
        <w:t xml:space="preserve"> Установить на 2027 - 2029 годы следующие требования к программам в области энергосбережения и повышения энергетической эффективности для организаций Нижегородской области согласно </w:t>
      </w:r>
      <w:proofErr w:type="gramStart"/>
      <w:r w:rsidRPr="005A0AB0">
        <w:rPr>
          <w:sz w:val="24"/>
          <w:szCs w:val="24"/>
        </w:rPr>
        <w:t>Приложению</w:t>
      </w:r>
      <w:proofErr w:type="gramEnd"/>
      <w:r w:rsidRPr="005A0AB0">
        <w:rPr>
          <w:sz w:val="24"/>
          <w:szCs w:val="24"/>
        </w:rPr>
        <w:t xml:space="preserve"> к настоящему решению, осуществляющих деятельность в сфере водоотведения, в отношении которых осуществляется государственное регулирование:</w:t>
      </w:r>
    </w:p>
    <w:p w14:paraId="2600BF37" w14:textId="77777777" w:rsidR="005A0AB0" w:rsidRPr="005A0AB0" w:rsidRDefault="005A0AB0" w:rsidP="005A0AB0">
      <w:pPr>
        <w:ind w:firstLine="720"/>
        <w:jc w:val="both"/>
        <w:rPr>
          <w:sz w:val="24"/>
          <w:szCs w:val="24"/>
        </w:rPr>
      </w:pPr>
      <w:r w:rsidRPr="005A0AB0">
        <w:rPr>
          <w:b/>
          <w:sz w:val="24"/>
          <w:szCs w:val="24"/>
        </w:rPr>
        <w:t>1.1.</w:t>
      </w:r>
      <w:r w:rsidRPr="005A0AB0">
        <w:rPr>
          <w:sz w:val="24"/>
          <w:szCs w:val="24"/>
        </w:rPr>
        <w:t xml:space="preserve"> Показатели энергетической эффективности объектов водоотведения:</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517"/>
        <w:gridCol w:w="1588"/>
      </w:tblGrid>
      <w:tr w:rsidR="005A0AB0" w:rsidRPr="005A0AB0" w14:paraId="59283014" w14:textId="77777777" w:rsidTr="005A0AB0">
        <w:trPr>
          <w:trHeight w:val="276"/>
        </w:trPr>
        <w:tc>
          <w:tcPr>
            <w:tcW w:w="676" w:type="dxa"/>
            <w:vMerge w:val="restart"/>
            <w:vAlign w:val="center"/>
          </w:tcPr>
          <w:p w14:paraId="05B4628C" w14:textId="77777777" w:rsidR="005A0AB0" w:rsidRPr="005A0AB0" w:rsidRDefault="005A0AB0" w:rsidP="00076630">
            <w:pPr>
              <w:pStyle w:val="af9"/>
              <w:ind w:left="0"/>
              <w:jc w:val="center"/>
              <w:rPr>
                <w:sz w:val="20"/>
                <w:szCs w:val="22"/>
              </w:rPr>
            </w:pPr>
            <w:r w:rsidRPr="005A0AB0">
              <w:rPr>
                <w:sz w:val="20"/>
                <w:szCs w:val="22"/>
              </w:rPr>
              <w:t>№ п/п</w:t>
            </w:r>
          </w:p>
        </w:tc>
        <w:tc>
          <w:tcPr>
            <w:tcW w:w="7517" w:type="dxa"/>
            <w:vMerge w:val="restart"/>
            <w:vAlign w:val="center"/>
          </w:tcPr>
          <w:p w14:paraId="743545DC" w14:textId="77777777" w:rsidR="005A0AB0" w:rsidRPr="005A0AB0" w:rsidRDefault="005A0AB0" w:rsidP="00076630">
            <w:pPr>
              <w:pStyle w:val="af9"/>
              <w:ind w:left="0"/>
              <w:jc w:val="center"/>
              <w:rPr>
                <w:sz w:val="20"/>
                <w:szCs w:val="22"/>
              </w:rPr>
            </w:pPr>
            <w:r w:rsidRPr="005A0AB0">
              <w:rPr>
                <w:sz w:val="20"/>
                <w:szCs w:val="22"/>
              </w:rPr>
              <w:t>Наименование показателя</w:t>
            </w:r>
          </w:p>
        </w:tc>
        <w:tc>
          <w:tcPr>
            <w:tcW w:w="1588" w:type="dxa"/>
            <w:vMerge w:val="restart"/>
            <w:vAlign w:val="center"/>
          </w:tcPr>
          <w:p w14:paraId="3AC6012F" w14:textId="77777777" w:rsidR="005A0AB0" w:rsidRPr="005A0AB0" w:rsidRDefault="005A0AB0" w:rsidP="00076630">
            <w:pPr>
              <w:pStyle w:val="af9"/>
              <w:ind w:left="0"/>
              <w:jc w:val="center"/>
              <w:rPr>
                <w:sz w:val="20"/>
                <w:szCs w:val="22"/>
              </w:rPr>
            </w:pPr>
            <w:r w:rsidRPr="005A0AB0">
              <w:rPr>
                <w:sz w:val="20"/>
                <w:szCs w:val="22"/>
              </w:rPr>
              <w:t>Ед. изм.</w:t>
            </w:r>
          </w:p>
        </w:tc>
      </w:tr>
      <w:tr w:rsidR="005A0AB0" w:rsidRPr="005A0AB0" w14:paraId="1571EACA" w14:textId="77777777" w:rsidTr="005A0AB0">
        <w:trPr>
          <w:trHeight w:val="415"/>
        </w:trPr>
        <w:tc>
          <w:tcPr>
            <w:tcW w:w="676" w:type="dxa"/>
            <w:vMerge/>
            <w:vAlign w:val="center"/>
          </w:tcPr>
          <w:p w14:paraId="75C95E75" w14:textId="77777777" w:rsidR="005A0AB0" w:rsidRPr="005A0AB0" w:rsidRDefault="005A0AB0" w:rsidP="00076630">
            <w:pPr>
              <w:pStyle w:val="af9"/>
              <w:ind w:left="0"/>
              <w:jc w:val="center"/>
              <w:rPr>
                <w:sz w:val="20"/>
                <w:szCs w:val="22"/>
              </w:rPr>
            </w:pPr>
          </w:p>
        </w:tc>
        <w:tc>
          <w:tcPr>
            <w:tcW w:w="7517" w:type="dxa"/>
            <w:vMerge/>
            <w:vAlign w:val="center"/>
          </w:tcPr>
          <w:p w14:paraId="49399D9F" w14:textId="77777777" w:rsidR="005A0AB0" w:rsidRPr="005A0AB0" w:rsidRDefault="005A0AB0" w:rsidP="00076630">
            <w:pPr>
              <w:pStyle w:val="af9"/>
              <w:ind w:left="0"/>
              <w:jc w:val="center"/>
              <w:rPr>
                <w:sz w:val="20"/>
                <w:szCs w:val="22"/>
              </w:rPr>
            </w:pPr>
          </w:p>
        </w:tc>
        <w:tc>
          <w:tcPr>
            <w:tcW w:w="1588" w:type="dxa"/>
            <w:vMerge/>
            <w:vAlign w:val="center"/>
          </w:tcPr>
          <w:p w14:paraId="4260C4FD" w14:textId="77777777" w:rsidR="005A0AB0" w:rsidRPr="005A0AB0" w:rsidRDefault="005A0AB0" w:rsidP="00076630">
            <w:pPr>
              <w:pStyle w:val="af9"/>
              <w:ind w:left="0"/>
              <w:jc w:val="center"/>
              <w:rPr>
                <w:sz w:val="20"/>
                <w:szCs w:val="22"/>
              </w:rPr>
            </w:pPr>
          </w:p>
        </w:tc>
      </w:tr>
      <w:tr w:rsidR="005A0AB0" w:rsidRPr="005A0AB0" w14:paraId="5A5C479C" w14:textId="77777777" w:rsidTr="005A0AB0">
        <w:tc>
          <w:tcPr>
            <w:tcW w:w="676" w:type="dxa"/>
            <w:vAlign w:val="center"/>
          </w:tcPr>
          <w:p w14:paraId="4E4908CB" w14:textId="77777777" w:rsidR="005A0AB0" w:rsidRPr="005A0AB0" w:rsidRDefault="005A0AB0" w:rsidP="00076630">
            <w:pPr>
              <w:pStyle w:val="af9"/>
              <w:ind w:left="0"/>
              <w:jc w:val="center"/>
              <w:rPr>
                <w:sz w:val="20"/>
                <w:szCs w:val="22"/>
              </w:rPr>
            </w:pPr>
            <w:r w:rsidRPr="005A0AB0">
              <w:rPr>
                <w:sz w:val="20"/>
                <w:szCs w:val="22"/>
              </w:rPr>
              <w:t>1</w:t>
            </w:r>
          </w:p>
        </w:tc>
        <w:tc>
          <w:tcPr>
            <w:tcW w:w="7517" w:type="dxa"/>
            <w:vAlign w:val="center"/>
          </w:tcPr>
          <w:p w14:paraId="62E3438A" w14:textId="77777777" w:rsidR="005A0AB0" w:rsidRPr="005A0AB0" w:rsidRDefault="005A0AB0" w:rsidP="00076630">
            <w:pPr>
              <w:autoSpaceDE w:val="0"/>
              <w:autoSpaceDN w:val="0"/>
              <w:adjustRightInd w:val="0"/>
              <w:jc w:val="both"/>
              <w:rPr>
                <w:sz w:val="20"/>
                <w:szCs w:val="22"/>
              </w:rPr>
            </w:pPr>
            <w:r w:rsidRPr="005A0AB0">
              <w:rPr>
                <w:sz w:val="20"/>
                <w:szCs w:val="22"/>
              </w:rPr>
              <w:t>Удельный расход электрической энергии, потребляемой в технологическом процессе очистки сточных вод, на единицу объема очищаемых сточных вод</w:t>
            </w:r>
          </w:p>
        </w:tc>
        <w:tc>
          <w:tcPr>
            <w:tcW w:w="1588" w:type="dxa"/>
            <w:vAlign w:val="center"/>
          </w:tcPr>
          <w:p w14:paraId="43A2DF46" w14:textId="77777777" w:rsidR="005A0AB0" w:rsidRPr="005A0AB0" w:rsidRDefault="005A0AB0" w:rsidP="00076630">
            <w:pPr>
              <w:pStyle w:val="af9"/>
              <w:ind w:left="0"/>
              <w:jc w:val="center"/>
              <w:rPr>
                <w:sz w:val="20"/>
                <w:szCs w:val="22"/>
              </w:rPr>
            </w:pPr>
            <w:proofErr w:type="spellStart"/>
            <w:r w:rsidRPr="005A0AB0">
              <w:rPr>
                <w:sz w:val="20"/>
                <w:szCs w:val="22"/>
              </w:rPr>
              <w:t>кВт.ч</w:t>
            </w:r>
            <w:proofErr w:type="spellEnd"/>
            <w:r w:rsidRPr="005A0AB0">
              <w:rPr>
                <w:sz w:val="20"/>
                <w:szCs w:val="22"/>
              </w:rPr>
              <w:t>./</w:t>
            </w:r>
            <w:proofErr w:type="spellStart"/>
            <w:r w:rsidRPr="005A0AB0">
              <w:rPr>
                <w:sz w:val="20"/>
                <w:szCs w:val="22"/>
              </w:rPr>
              <w:t>куб.м</w:t>
            </w:r>
            <w:proofErr w:type="spellEnd"/>
            <w:r w:rsidRPr="005A0AB0">
              <w:rPr>
                <w:sz w:val="20"/>
                <w:szCs w:val="22"/>
              </w:rPr>
              <w:t>.</w:t>
            </w:r>
          </w:p>
        </w:tc>
      </w:tr>
      <w:tr w:rsidR="005A0AB0" w:rsidRPr="005A0AB0" w14:paraId="7EBA4925" w14:textId="77777777" w:rsidTr="005A0AB0">
        <w:tc>
          <w:tcPr>
            <w:tcW w:w="676" w:type="dxa"/>
            <w:vAlign w:val="center"/>
          </w:tcPr>
          <w:p w14:paraId="21341AF1" w14:textId="77777777" w:rsidR="005A0AB0" w:rsidRPr="005A0AB0" w:rsidRDefault="005A0AB0" w:rsidP="00076630">
            <w:pPr>
              <w:pStyle w:val="af9"/>
              <w:ind w:left="0"/>
              <w:jc w:val="center"/>
              <w:rPr>
                <w:sz w:val="20"/>
                <w:szCs w:val="22"/>
              </w:rPr>
            </w:pPr>
            <w:r w:rsidRPr="005A0AB0">
              <w:rPr>
                <w:sz w:val="20"/>
                <w:szCs w:val="22"/>
              </w:rPr>
              <w:t>2</w:t>
            </w:r>
          </w:p>
        </w:tc>
        <w:tc>
          <w:tcPr>
            <w:tcW w:w="7517" w:type="dxa"/>
            <w:vAlign w:val="center"/>
          </w:tcPr>
          <w:p w14:paraId="66FA5F46" w14:textId="77777777" w:rsidR="005A0AB0" w:rsidRPr="005A0AB0" w:rsidRDefault="005A0AB0" w:rsidP="00076630">
            <w:pPr>
              <w:autoSpaceDE w:val="0"/>
              <w:autoSpaceDN w:val="0"/>
              <w:adjustRightInd w:val="0"/>
              <w:jc w:val="both"/>
              <w:rPr>
                <w:sz w:val="20"/>
                <w:szCs w:val="22"/>
              </w:rPr>
            </w:pPr>
            <w:r w:rsidRPr="005A0AB0">
              <w:rPr>
                <w:sz w:val="20"/>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1588" w:type="dxa"/>
            <w:vAlign w:val="center"/>
          </w:tcPr>
          <w:p w14:paraId="2E25E476" w14:textId="77777777" w:rsidR="005A0AB0" w:rsidRPr="005A0AB0" w:rsidRDefault="005A0AB0" w:rsidP="00076630">
            <w:pPr>
              <w:pStyle w:val="af9"/>
              <w:ind w:left="0"/>
              <w:jc w:val="center"/>
              <w:rPr>
                <w:sz w:val="20"/>
                <w:szCs w:val="22"/>
              </w:rPr>
            </w:pPr>
            <w:proofErr w:type="spellStart"/>
            <w:r w:rsidRPr="005A0AB0">
              <w:rPr>
                <w:sz w:val="20"/>
                <w:szCs w:val="22"/>
              </w:rPr>
              <w:t>кВт.ч</w:t>
            </w:r>
            <w:proofErr w:type="spellEnd"/>
            <w:r w:rsidRPr="005A0AB0">
              <w:rPr>
                <w:sz w:val="20"/>
                <w:szCs w:val="22"/>
              </w:rPr>
              <w:t>./</w:t>
            </w:r>
            <w:proofErr w:type="spellStart"/>
            <w:r w:rsidRPr="005A0AB0">
              <w:rPr>
                <w:sz w:val="20"/>
                <w:szCs w:val="22"/>
              </w:rPr>
              <w:t>куб.м</w:t>
            </w:r>
            <w:proofErr w:type="spellEnd"/>
            <w:r w:rsidRPr="005A0AB0">
              <w:rPr>
                <w:sz w:val="20"/>
                <w:szCs w:val="22"/>
              </w:rPr>
              <w:t>.</w:t>
            </w:r>
          </w:p>
        </w:tc>
      </w:tr>
    </w:tbl>
    <w:p w14:paraId="4B951F2E" w14:textId="77777777" w:rsidR="005A0AB0" w:rsidRPr="005A0AB0" w:rsidRDefault="005A0AB0" w:rsidP="005A0AB0">
      <w:pPr>
        <w:ind w:firstLine="720"/>
        <w:jc w:val="both"/>
        <w:rPr>
          <w:sz w:val="24"/>
        </w:rPr>
      </w:pPr>
      <w:r w:rsidRPr="005A0AB0">
        <w:rPr>
          <w:b/>
          <w:sz w:val="24"/>
        </w:rPr>
        <w:t xml:space="preserve">1.2. </w:t>
      </w:r>
      <w:r w:rsidRPr="005A0AB0">
        <w:rPr>
          <w:sz w:val="24"/>
        </w:rPr>
        <w:t>Целевые показатели энергосбережения и повышения энергетической эффективности: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517"/>
        <w:gridCol w:w="1588"/>
      </w:tblGrid>
      <w:tr w:rsidR="005A0AB0" w:rsidRPr="005A0AB0" w14:paraId="3708CE45" w14:textId="77777777" w:rsidTr="005A0AB0">
        <w:trPr>
          <w:trHeight w:val="276"/>
        </w:trPr>
        <w:tc>
          <w:tcPr>
            <w:tcW w:w="676" w:type="dxa"/>
            <w:vMerge w:val="restart"/>
            <w:vAlign w:val="center"/>
          </w:tcPr>
          <w:p w14:paraId="32DA029A" w14:textId="77777777" w:rsidR="005A0AB0" w:rsidRPr="005A0AB0" w:rsidRDefault="005A0AB0" w:rsidP="005A0AB0">
            <w:pPr>
              <w:pStyle w:val="af9"/>
              <w:ind w:left="0"/>
              <w:jc w:val="center"/>
              <w:rPr>
                <w:sz w:val="20"/>
                <w:szCs w:val="22"/>
              </w:rPr>
            </w:pPr>
            <w:r w:rsidRPr="005A0AB0">
              <w:rPr>
                <w:sz w:val="20"/>
                <w:szCs w:val="22"/>
              </w:rPr>
              <w:t>№ п/п</w:t>
            </w:r>
          </w:p>
        </w:tc>
        <w:tc>
          <w:tcPr>
            <w:tcW w:w="7517" w:type="dxa"/>
            <w:vMerge w:val="restart"/>
            <w:vAlign w:val="center"/>
          </w:tcPr>
          <w:p w14:paraId="70A28E15" w14:textId="77777777" w:rsidR="005A0AB0" w:rsidRPr="005A0AB0" w:rsidRDefault="005A0AB0" w:rsidP="005A0AB0">
            <w:pPr>
              <w:pStyle w:val="af9"/>
              <w:ind w:left="0"/>
              <w:jc w:val="center"/>
              <w:rPr>
                <w:sz w:val="20"/>
                <w:szCs w:val="22"/>
              </w:rPr>
            </w:pPr>
            <w:r w:rsidRPr="005A0AB0">
              <w:rPr>
                <w:sz w:val="20"/>
                <w:szCs w:val="22"/>
              </w:rPr>
              <w:t>Наименование показателя</w:t>
            </w:r>
          </w:p>
        </w:tc>
        <w:tc>
          <w:tcPr>
            <w:tcW w:w="1588" w:type="dxa"/>
            <w:vMerge w:val="restart"/>
            <w:vAlign w:val="center"/>
          </w:tcPr>
          <w:p w14:paraId="2731A80D" w14:textId="77777777" w:rsidR="005A0AB0" w:rsidRPr="005A0AB0" w:rsidRDefault="005A0AB0" w:rsidP="005A0AB0">
            <w:pPr>
              <w:pStyle w:val="af9"/>
              <w:ind w:left="0"/>
              <w:jc w:val="center"/>
              <w:rPr>
                <w:sz w:val="20"/>
                <w:szCs w:val="22"/>
              </w:rPr>
            </w:pPr>
            <w:r w:rsidRPr="005A0AB0">
              <w:rPr>
                <w:sz w:val="20"/>
                <w:szCs w:val="22"/>
              </w:rPr>
              <w:t>Ед. изм.</w:t>
            </w:r>
          </w:p>
        </w:tc>
      </w:tr>
      <w:tr w:rsidR="005A0AB0" w:rsidRPr="005A0AB0" w14:paraId="49491D44" w14:textId="77777777" w:rsidTr="005A0AB0">
        <w:trPr>
          <w:trHeight w:val="415"/>
        </w:trPr>
        <w:tc>
          <w:tcPr>
            <w:tcW w:w="676" w:type="dxa"/>
            <w:vMerge/>
            <w:vAlign w:val="center"/>
          </w:tcPr>
          <w:p w14:paraId="67DDF4D8" w14:textId="77777777" w:rsidR="005A0AB0" w:rsidRPr="005A0AB0" w:rsidRDefault="005A0AB0" w:rsidP="005A0AB0">
            <w:pPr>
              <w:pStyle w:val="af9"/>
              <w:ind w:left="0"/>
              <w:jc w:val="center"/>
              <w:rPr>
                <w:sz w:val="20"/>
                <w:szCs w:val="22"/>
              </w:rPr>
            </w:pPr>
          </w:p>
        </w:tc>
        <w:tc>
          <w:tcPr>
            <w:tcW w:w="7517" w:type="dxa"/>
            <w:vMerge/>
            <w:vAlign w:val="center"/>
          </w:tcPr>
          <w:p w14:paraId="4907031F" w14:textId="77777777" w:rsidR="005A0AB0" w:rsidRPr="005A0AB0" w:rsidRDefault="005A0AB0" w:rsidP="005A0AB0">
            <w:pPr>
              <w:pStyle w:val="af9"/>
              <w:ind w:left="0"/>
              <w:jc w:val="center"/>
              <w:rPr>
                <w:sz w:val="20"/>
                <w:szCs w:val="22"/>
              </w:rPr>
            </w:pPr>
          </w:p>
        </w:tc>
        <w:tc>
          <w:tcPr>
            <w:tcW w:w="1588" w:type="dxa"/>
            <w:vMerge/>
            <w:vAlign w:val="center"/>
          </w:tcPr>
          <w:p w14:paraId="2D0F9162" w14:textId="77777777" w:rsidR="005A0AB0" w:rsidRPr="005A0AB0" w:rsidRDefault="005A0AB0" w:rsidP="005A0AB0">
            <w:pPr>
              <w:pStyle w:val="af9"/>
              <w:ind w:left="0"/>
              <w:jc w:val="center"/>
              <w:rPr>
                <w:sz w:val="20"/>
                <w:szCs w:val="22"/>
              </w:rPr>
            </w:pPr>
          </w:p>
        </w:tc>
      </w:tr>
      <w:tr w:rsidR="005A0AB0" w:rsidRPr="005A0AB0" w14:paraId="55868BF8" w14:textId="77777777" w:rsidTr="005A0AB0">
        <w:tc>
          <w:tcPr>
            <w:tcW w:w="676" w:type="dxa"/>
            <w:vAlign w:val="center"/>
          </w:tcPr>
          <w:p w14:paraId="14F48A2E" w14:textId="77777777" w:rsidR="005A0AB0" w:rsidRPr="005A0AB0" w:rsidRDefault="005A0AB0" w:rsidP="005A0AB0">
            <w:pPr>
              <w:pStyle w:val="af9"/>
              <w:ind w:left="0"/>
              <w:jc w:val="center"/>
              <w:rPr>
                <w:sz w:val="20"/>
                <w:szCs w:val="22"/>
              </w:rPr>
            </w:pPr>
            <w:r w:rsidRPr="005A0AB0">
              <w:rPr>
                <w:sz w:val="20"/>
                <w:szCs w:val="22"/>
              </w:rPr>
              <w:t>1</w:t>
            </w:r>
          </w:p>
        </w:tc>
        <w:tc>
          <w:tcPr>
            <w:tcW w:w="7517" w:type="dxa"/>
            <w:vAlign w:val="center"/>
          </w:tcPr>
          <w:p w14:paraId="0465BD56" w14:textId="77777777" w:rsidR="005A0AB0" w:rsidRPr="005A0AB0" w:rsidRDefault="005A0AB0" w:rsidP="005A0AB0">
            <w:pPr>
              <w:pStyle w:val="af9"/>
              <w:ind w:left="0"/>
              <w:jc w:val="both"/>
              <w:rPr>
                <w:sz w:val="20"/>
                <w:szCs w:val="22"/>
              </w:rPr>
            </w:pPr>
            <w:r w:rsidRPr="005A0AB0">
              <w:rPr>
                <w:sz w:val="20"/>
                <w:szCs w:val="22"/>
              </w:rPr>
              <w:t>Удельный расход энергетических ресурсов в зданиях, строениях, сооружениях, находящихся в собственности регулируемой организации при осуществлении регулируемых видов деятельности</w:t>
            </w:r>
          </w:p>
        </w:tc>
        <w:tc>
          <w:tcPr>
            <w:tcW w:w="1588" w:type="dxa"/>
            <w:vAlign w:val="center"/>
          </w:tcPr>
          <w:p w14:paraId="4E1D4FAD" w14:textId="77777777" w:rsidR="005A0AB0" w:rsidRPr="005A0AB0" w:rsidRDefault="005A0AB0" w:rsidP="005A0AB0">
            <w:pPr>
              <w:pStyle w:val="af9"/>
              <w:ind w:left="0"/>
              <w:jc w:val="center"/>
              <w:rPr>
                <w:sz w:val="20"/>
                <w:szCs w:val="22"/>
              </w:rPr>
            </w:pPr>
            <w:r w:rsidRPr="005A0AB0">
              <w:rPr>
                <w:sz w:val="20"/>
                <w:szCs w:val="22"/>
              </w:rPr>
              <w:t xml:space="preserve">т </w:t>
            </w:r>
            <w:proofErr w:type="spellStart"/>
            <w:r w:rsidRPr="005A0AB0">
              <w:rPr>
                <w:sz w:val="20"/>
                <w:szCs w:val="22"/>
              </w:rPr>
              <w:t>у.т</w:t>
            </w:r>
            <w:proofErr w:type="spellEnd"/>
            <w:r w:rsidRPr="005A0AB0">
              <w:rPr>
                <w:sz w:val="20"/>
                <w:szCs w:val="22"/>
              </w:rPr>
              <w:t>.</w:t>
            </w:r>
          </w:p>
        </w:tc>
      </w:tr>
    </w:tbl>
    <w:p w14:paraId="25B4870E" w14:textId="77777777" w:rsidR="005A0AB0" w:rsidRPr="005A0AB0" w:rsidRDefault="005A0AB0" w:rsidP="005A0AB0">
      <w:pPr>
        <w:pStyle w:val="af9"/>
        <w:tabs>
          <w:tab w:val="left" w:pos="7380"/>
        </w:tabs>
        <w:autoSpaceDE w:val="0"/>
        <w:autoSpaceDN w:val="0"/>
        <w:adjustRightInd w:val="0"/>
        <w:ind w:left="0" w:firstLine="720"/>
        <w:jc w:val="both"/>
        <w:rPr>
          <w:szCs w:val="28"/>
        </w:rPr>
      </w:pPr>
      <w:r w:rsidRPr="005A0AB0">
        <w:rPr>
          <w:b/>
          <w:szCs w:val="28"/>
        </w:rPr>
        <w:t>1.3.</w:t>
      </w:r>
      <w:r w:rsidRPr="005A0AB0">
        <w:rPr>
          <w:szCs w:val="28"/>
        </w:rPr>
        <w:t xml:space="preserve"> Перечень обязательных мероприятий по энергосбережению и повышению энергетической эффективности и сроки их проведения: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53"/>
        <w:gridCol w:w="1650"/>
      </w:tblGrid>
      <w:tr w:rsidR="005A0AB0" w:rsidRPr="005A0AB0" w14:paraId="334FA21D" w14:textId="77777777" w:rsidTr="00076630">
        <w:tc>
          <w:tcPr>
            <w:tcW w:w="675" w:type="dxa"/>
            <w:vAlign w:val="center"/>
          </w:tcPr>
          <w:p w14:paraId="19ADF563" w14:textId="77777777" w:rsidR="005A0AB0" w:rsidRPr="005A0AB0" w:rsidRDefault="005A0AB0" w:rsidP="00076630">
            <w:pPr>
              <w:pStyle w:val="af9"/>
              <w:ind w:left="0"/>
              <w:jc w:val="center"/>
              <w:rPr>
                <w:sz w:val="20"/>
                <w:szCs w:val="22"/>
              </w:rPr>
            </w:pPr>
            <w:r w:rsidRPr="005A0AB0">
              <w:rPr>
                <w:sz w:val="20"/>
                <w:szCs w:val="22"/>
              </w:rPr>
              <w:t>№ п/п</w:t>
            </w:r>
          </w:p>
        </w:tc>
        <w:tc>
          <w:tcPr>
            <w:tcW w:w="7654" w:type="dxa"/>
            <w:vAlign w:val="center"/>
          </w:tcPr>
          <w:p w14:paraId="41AB8D83" w14:textId="77777777" w:rsidR="005A0AB0" w:rsidRPr="005A0AB0" w:rsidRDefault="005A0AB0" w:rsidP="00076630">
            <w:pPr>
              <w:pStyle w:val="af9"/>
              <w:ind w:left="0"/>
              <w:jc w:val="center"/>
              <w:rPr>
                <w:sz w:val="20"/>
                <w:szCs w:val="22"/>
              </w:rPr>
            </w:pPr>
            <w:r w:rsidRPr="005A0AB0">
              <w:rPr>
                <w:sz w:val="20"/>
                <w:szCs w:val="22"/>
              </w:rPr>
              <w:t>Наименование мероприятия</w:t>
            </w:r>
          </w:p>
        </w:tc>
        <w:tc>
          <w:tcPr>
            <w:tcW w:w="1666" w:type="dxa"/>
            <w:vAlign w:val="center"/>
          </w:tcPr>
          <w:p w14:paraId="6D60BD6B" w14:textId="77777777" w:rsidR="005A0AB0" w:rsidRPr="005A0AB0" w:rsidRDefault="005A0AB0" w:rsidP="00076630">
            <w:pPr>
              <w:pStyle w:val="af9"/>
              <w:ind w:left="0"/>
              <w:jc w:val="center"/>
              <w:rPr>
                <w:sz w:val="20"/>
                <w:szCs w:val="22"/>
              </w:rPr>
            </w:pPr>
            <w:r w:rsidRPr="005A0AB0">
              <w:rPr>
                <w:sz w:val="20"/>
                <w:szCs w:val="22"/>
              </w:rPr>
              <w:t>Сроки их проведения</w:t>
            </w:r>
          </w:p>
        </w:tc>
      </w:tr>
      <w:tr w:rsidR="005A0AB0" w:rsidRPr="005A0AB0" w14:paraId="2BAFC418" w14:textId="77777777" w:rsidTr="00076630">
        <w:tc>
          <w:tcPr>
            <w:tcW w:w="675" w:type="dxa"/>
            <w:vAlign w:val="center"/>
          </w:tcPr>
          <w:p w14:paraId="110B1046" w14:textId="77777777" w:rsidR="005A0AB0" w:rsidRPr="005A0AB0" w:rsidRDefault="005A0AB0" w:rsidP="00076630">
            <w:pPr>
              <w:pStyle w:val="af9"/>
              <w:ind w:left="0"/>
              <w:jc w:val="center"/>
              <w:rPr>
                <w:sz w:val="20"/>
                <w:szCs w:val="22"/>
              </w:rPr>
            </w:pPr>
            <w:r w:rsidRPr="005A0AB0">
              <w:rPr>
                <w:sz w:val="20"/>
                <w:szCs w:val="22"/>
              </w:rPr>
              <w:t>1</w:t>
            </w:r>
          </w:p>
        </w:tc>
        <w:tc>
          <w:tcPr>
            <w:tcW w:w="7654" w:type="dxa"/>
            <w:vAlign w:val="center"/>
          </w:tcPr>
          <w:p w14:paraId="707C09D2" w14:textId="77777777" w:rsidR="005A0AB0" w:rsidRPr="005A0AB0" w:rsidRDefault="005A0AB0" w:rsidP="00076630">
            <w:pPr>
              <w:pStyle w:val="af9"/>
              <w:ind w:left="0"/>
              <w:jc w:val="both"/>
              <w:rPr>
                <w:sz w:val="20"/>
                <w:szCs w:val="22"/>
              </w:rPr>
            </w:pPr>
            <w:r w:rsidRPr="005A0AB0">
              <w:rPr>
                <w:sz w:val="20"/>
                <w:szCs w:val="22"/>
              </w:rPr>
              <w:t>Технические и технологические мероприятия:</w:t>
            </w:r>
          </w:p>
        </w:tc>
        <w:tc>
          <w:tcPr>
            <w:tcW w:w="1666" w:type="dxa"/>
            <w:vAlign w:val="center"/>
          </w:tcPr>
          <w:p w14:paraId="6191A690" w14:textId="77777777" w:rsidR="005A0AB0" w:rsidRPr="005A0AB0" w:rsidRDefault="005A0AB0" w:rsidP="00076630">
            <w:pPr>
              <w:pStyle w:val="af9"/>
              <w:ind w:left="0"/>
              <w:jc w:val="center"/>
              <w:rPr>
                <w:sz w:val="20"/>
                <w:szCs w:val="22"/>
              </w:rPr>
            </w:pPr>
            <w:r w:rsidRPr="005A0AB0">
              <w:rPr>
                <w:sz w:val="20"/>
                <w:szCs w:val="22"/>
              </w:rPr>
              <w:t xml:space="preserve">2027 - 2029 </w:t>
            </w:r>
            <w:proofErr w:type="spellStart"/>
            <w:r w:rsidRPr="005A0AB0">
              <w:rPr>
                <w:sz w:val="20"/>
                <w:szCs w:val="22"/>
              </w:rPr>
              <w:t>г.г</w:t>
            </w:r>
            <w:proofErr w:type="spellEnd"/>
            <w:r w:rsidRPr="005A0AB0">
              <w:rPr>
                <w:sz w:val="20"/>
                <w:szCs w:val="22"/>
              </w:rPr>
              <w:t>.</w:t>
            </w:r>
          </w:p>
        </w:tc>
      </w:tr>
      <w:tr w:rsidR="005A0AB0" w:rsidRPr="005A0AB0" w14:paraId="7E79C8A6" w14:textId="77777777" w:rsidTr="00076630">
        <w:tc>
          <w:tcPr>
            <w:tcW w:w="675" w:type="dxa"/>
            <w:vAlign w:val="center"/>
          </w:tcPr>
          <w:p w14:paraId="1102A822" w14:textId="77777777" w:rsidR="005A0AB0" w:rsidRPr="005A0AB0" w:rsidRDefault="005A0AB0" w:rsidP="00076630">
            <w:pPr>
              <w:pStyle w:val="af9"/>
              <w:ind w:left="0"/>
              <w:jc w:val="center"/>
              <w:rPr>
                <w:sz w:val="20"/>
                <w:szCs w:val="22"/>
              </w:rPr>
            </w:pPr>
            <w:r w:rsidRPr="005A0AB0">
              <w:rPr>
                <w:sz w:val="20"/>
                <w:szCs w:val="22"/>
              </w:rPr>
              <w:t>1.1</w:t>
            </w:r>
          </w:p>
        </w:tc>
        <w:tc>
          <w:tcPr>
            <w:tcW w:w="7654" w:type="dxa"/>
            <w:vAlign w:val="center"/>
          </w:tcPr>
          <w:p w14:paraId="2DF8EAE8" w14:textId="77777777" w:rsidR="005A0AB0" w:rsidRPr="005A0AB0" w:rsidRDefault="005A0AB0" w:rsidP="00076630">
            <w:pPr>
              <w:pStyle w:val="af9"/>
              <w:ind w:left="0"/>
              <w:jc w:val="both"/>
              <w:rPr>
                <w:sz w:val="20"/>
                <w:szCs w:val="22"/>
              </w:rPr>
            </w:pPr>
            <w:r w:rsidRPr="005A0AB0">
              <w:rPr>
                <w:sz w:val="20"/>
                <w:szCs w:val="22"/>
              </w:rPr>
              <w:t>мероприятия по сокращению потерь воды</w:t>
            </w:r>
          </w:p>
        </w:tc>
        <w:tc>
          <w:tcPr>
            <w:tcW w:w="1666" w:type="dxa"/>
            <w:vAlign w:val="center"/>
          </w:tcPr>
          <w:p w14:paraId="415895DB" w14:textId="77777777" w:rsidR="005A0AB0" w:rsidRPr="005A0AB0" w:rsidRDefault="005A0AB0" w:rsidP="00076630">
            <w:pPr>
              <w:pStyle w:val="af9"/>
              <w:ind w:left="0"/>
              <w:jc w:val="center"/>
              <w:rPr>
                <w:sz w:val="20"/>
                <w:szCs w:val="22"/>
              </w:rPr>
            </w:pPr>
            <w:r w:rsidRPr="005A0AB0">
              <w:rPr>
                <w:sz w:val="20"/>
                <w:szCs w:val="22"/>
              </w:rPr>
              <w:t>-</w:t>
            </w:r>
          </w:p>
        </w:tc>
      </w:tr>
      <w:tr w:rsidR="005A0AB0" w:rsidRPr="005A0AB0" w14:paraId="67572785" w14:textId="77777777" w:rsidTr="00076630">
        <w:tc>
          <w:tcPr>
            <w:tcW w:w="675" w:type="dxa"/>
            <w:vAlign w:val="center"/>
          </w:tcPr>
          <w:p w14:paraId="21137D32" w14:textId="77777777" w:rsidR="005A0AB0" w:rsidRPr="005A0AB0" w:rsidRDefault="005A0AB0" w:rsidP="00076630">
            <w:pPr>
              <w:pStyle w:val="af9"/>
              <w:ind w:left="0"/>
              <w:jc w:val="center"/>
              <w:rPr>
                <w:sz w:val="20"/>
                <w:szCs w:val="22"/>
              </w:rPr>
            </w:pPr>
            <w:r w:rsidRPr="005A0AB0">
              <w:rPr>
                <w:sz w:val="20"/>
                <w:szCs w:val="22"/>
              </w:rPr>
              <w:t>1.2</w:t>
            </w:r>
          </w:p>
        </w:tc>
        <w:tc>
          <w:tcPr>
            <w:tcW w:w="7654" w:type="dxa"/>
            <w:vAlign w:val="center"/>
          </w:tcPr>
          <w:p w14:paraId="03B6A86E" w14:textId="77777777" w:rsidR="005A0AB0" w:rsidRPr="005A0AB0" w:rsidRDefault="005A0AB0" w:rsidP="00076630">
            <w:pPr>
              <w:pStyle w:val="af9"/>
              <w:ind w:left="0"/>
              <w:jc w:val="both"/>
              <w:rPr>
                <w:sz w:val="20"/>
                <w:szCs w:val="22"/>
              </w:rPr>
            </w:pPr>
            <w:r w:rsidRPr="005A0AB0">
              <w:rPr>
                <w:sz w:val="20"/>
                <w:szCs w:val="22"/>
              </w:rPr>
              <w:t>мероприятия по сокращению объемов электрической энергии, используемой при транспортировке сточных вод</w:t>
            </w:r>
          </w:p>
        </w:tc>
        <w:tc>
          <w:tcPr>
            <w:tcW w:w="1666" w:type="dxa"/>
            <w:vAlign w:val="center"/>
          </w:tcPr>
          <w:p w14:paraId="11683F75" w14:textId="77777777" w:rsidR="005A0AB0" w:rsidRPr="005A0AB0" w:rsidRDefault="005A0AB0" w:rsidP="00076630">
            <w:pPr>
              <w:pStyle w:val="af9"/>
              <w:ind w:left="0"/>
              <w:jc w:val="center"/>
              <w:rPr>
                <w:sz w:val="20"/>
                <w:szCs w:val="22"/>
              </w:rPr>
            </w:pPr>
            <w:r w:rsidRPr="005A0AB0">
              <w:rPr>
                <w:sz w:val="20"/>
                <w:szCs w:val="22"/>
              </w:rPr>
              <w:t>-</w:t>
            </w:r>
          </w:p>
        </w:tc>
      </w:tr>
      <w:tr w:rsidR="005A0AB0" w:rsidRPr="005A0AB0" w14:paraId="646B7EAE" w14:textId="77777777" w:rsidTr="00076630">
        <w:tc>
          <w:tcPr>
            <w:tcW w:w="675" w:type="dxa"/>
            <w:vAlign w:val="center"/>
          </w:tcPr>
          <w:p w14:paraId="1594061D" w14:textId="77777777" w:rsidR="005A0AB0" w:rsidRPr="005A0AB0" w:rsidRDefault="005A0AB0" w:rsidP="00076630">
            <w:pPr>
              <w:pStyle w:val="af9"/>
              <w:ind w:left="0"/>
              <w:jc w:val="center"/>
              <w:rPr>
                <w:sz w:val="20"/>
                <w:szCs w:val="22"/>
              </w:rPr>
            </w:pPr>
            <w:r w:rsidRPr="005A0AB0">
              <w:rPr>
                <w:sz w:val="20"/>
                <w:szCs w:val="22"/>
              </w:rPr>
              <w:t>1.3</w:t>
            </w:r>
          </w:p>
        </w:tc>
        <w:tc>
          <w:tcPr>
            <w:tcW w:w="7654" w:type="dxa"/>
            <w:vAlign w:val="center"/>
          </w:tcPr>
          <w:p w14:paraId="6ABB567B" w14:textId="77777777" w:rsidR="005A0AB0" w:rsidRPr="005A0AB0" w:rsidRDefault="005A0AB0" w:rsidP="00076630">
            <w:pPr>
              <w:pStyle w:val="af9"/>
              <w:ind w:left="0"/>
              <w:jc w:val="both"/>
              <w:rPr>
                <w:sz w:val="20"/>
                <w:szCs w:val="22"/>
              </w:rPr>
            </w:pPr>
            <w:r w:rsidRPr="005A0AB0">
              <w:rPr>
                <w:sz w:val="20"/>
                <w:szCs w:val="22"/>
              </w:rPr>
              <w:t>установка регуляторов потребления тепловой энергии зданиями, строениями, сооружениями на собственные нужды</w:t>
            </w:r>
          </w:p>
        </w:tc>
        <w:tc>
          <w:tcPr>
            <w:tcW w:w="1666" w:type="dxa"/>
            <w:vAlign w:val="center"/>
          </w:tcPr>
          <w:p w14:paraId="2FF1A59F" w14:textId="77777777" w:rsidR="005A0AB0" w:rsidRPr="005A0AB0" w:rsidRDefault="005A0AB0" w:rsidP="00076630">
            <w:pPr>
              <w:pStyle w:val="af9"/>
              <w:ind w:left="0"/>
              <w:jc w:val="center"/>
              <w:rPr>
                <w:sz w:val="20"/>
                <w:szCs w:val="22"/>
              </w:rPr>
            </w:pPr>
            <w:r w:rsidRPr="005A0AB0">
              <w:rPr>
                <w:sz w:val="20"/>
                <w:szCs w:val="22"/>
              </w:rPr>
              <w:t>-</w:t>
            </w:r>
          </w:p>
        </w:tc>
      </w:tr>
      <w:tr w:rsidR="005A0AB0" w:rsidRPr="005A0AB0" w14:paraId="719A5D61" w14:textId="77777777" w:rsidTr="00076630">
        <w:tc>
          <w:tcPr>
            <w:tcW w:w="675" w:type="dxa"/>
            <w:vAlign w:val="center"/>
          </w:tcPr>
          <w:p w14:paraId="0AE7C2B7" w14:textId="77777777" w:rsidR="005A0AB0" w:rsidRPr="005A0AB0" w:rsidRDefault="005A0AB0" w:rsidP="00076630">
            <w:pPr>
              <w:pStyle w:val="af9"/>
              <w:ind w:left="0"/>
              <w:jc w:val="center"/>
              <w:rPr>
                <w:sz w:val="20"/>
                <w:szCs w:val="22"/>
              </w:rPr>
            </w:pPr>
            <w:r w:rsidRPr="005A0AB0">
              <w:rPr>
                <w:sz w:val="20"/>
                <w:szCs w:val="22"/>
              </w:rPr>
              <w:t>1.4</w:t>
            </w:r>
          </w:p>
        </w:tc>
        <w:tc>
          <w:tcPr>
            <w:tcW w:w="7654" w:type="dxa"/>
            <w:vAlign w:val="center"/>
          </w:tcPr>
          <w:p w14:paraId="7825905D" w14:textId="77777777" w:rsidR="005A0AB0" w:rsidRPr="005A0AB0" w:rsidRDefault="005A0AB0" w:rsidP="00076630">
            <w:pPr>
              <w:pStyle w:val="af9"/>
              <w:ind w:left="0"/>
              <w:jc w:val="both"/>
              <w:rPr>
                <w:sz w:val="20"/>
                <w:szCs w:val="22"/>
              </w:rPr>
            </w:pPr>
            <w:r w:rsidRPr="005A0AB0">
              <w:rPr>
                <w:sz w:val="20"/>
                <w:szCs w:val="22"/>
              </w:rPr>
              <w:t>тепловая изоляция трубопроводов и оборудования, разводящих трубопроводов отопления и горячего водоснабжения в зданиях, строениях, сооружениях на собственные нужды</w:t>
            </w:r>
          </w:p>
        </w:tc>
        <w:tc>
          <w:tcPr>
            <w:tcW w:w="1666" w:type="dxa"/>
            <w:vAlign w:val="center"/>
          </w:tcPr>
          <w:p w14:paraId="54202E3B" w14:textId="77777777" w:rsidR="005A0AB0" w:rsidRPr="005A0AB0" w:rsidRDefault="005A0AB0" w:rsidP="00076630">
            <w:pPr>
              <w:pStyle w:val="af9"/>
              <w:ind w:left="0"/>
              <w:jc w:val="center"/>
              <w:rPr>
                <w:sz w:val="20"/>
                <w:szCs w:val="22"/>
              </w:rPr>
            </w:pPr>
            <w:r w:rsidRPr="005A0AB0">
              <w:rPr>
                <w:sz w:val="20"/>
                <w:szCs w:val="22"/>
              </w:rPr>
              <w:t>-</w:t>
            </w:r>
          </w:p>
        </w:tc>
      </w:tr>
      <w:tr w:rsidR="005A0AB0" w:rsidRPr="005A0AB0" w14:paraId="0C4D8FEC" w14:textId="77777777" w:rsidTr="00076630">
        <w:tc>
          <w:tcPr>
            <w:tcW w:w="675" w:type="dxa"/>
            <w:vAlign w:val="center"/>
          </w:tcPr>
          <w:p w14:paraId="49FD4B2C" w14:textId="77777777" w:rsidR="005A0AB0" w:rsidRPr="005A0AB0" w:rsidRDefault="005A0AB0" w:rsidP="00076630">
            <w:pPr>
              <w:pStyle w:val="af9"/>
              <w:ind w:left="0"/>
              <w:jc w:val="center"/>
              <w:rPr>
                <w:sz w:val="20"/>
                <w:szCs w:val="22"/>
              </w:rPr>
            </w:pPr>
            <w:r w:rsidRPr="005A0AB0">
              <w:rPr>
                <w:sz w:val="20"/>
                <w:szCs w:val="22"/>
              </w:rPr>
              <w:t>2</w:t>
            </w:r>
          </w:p>
        </w:tc>
        <w:tc>
          <w:tcPr>
            <w:tcW w:w="7654" w:type="dxa"/>
            <w:vAlign w:val="center"/>
          </w:tcPr>
          <w:p w14:paraId="1539B76C" w14:textId="77777777" w:rsidR="005A0AB0" w:rsidRPr="005A0AB0" w:rsidRDefault="005A0AB0" w:rsidP="00076630">
            <w:pPr>
              <w:pStyle w:val="af9"/>
              <w:ind w:left="0"/>
              <w:jc w:val="both"/>
              <w:rPr>
                <w:sz w:val="20"/>
                <w:szCs w:val="22"/>
              </w:rPr>
            </w:pPr>
            <w:r w:rsidRPr="005A0AB0">
              <w:rPr>
                <w:sz w:val="20"/>
                <w:szCs w:val="22"/>
              </w:rPr>
              <w:t>Организационные мероприятия по энергосбережению и повышению энергетической эффективности:</w:t>
            </w:r>
          </w:p>
        </w:tc>
        <w:tc>
          <w:tcPr>
            <w:tcW w:w="1666" w:type="dxa"/>
            <w:vAlign w:val="center"/>
          </w:tcPr>
          <w:p w14:paraId="623E54F1" w14:textId="77777777" w:rsidR="005A0AB0" w:rsidRPr="005A0AB0" w:rsidRDefault="005A0AB0" w:rsidP="00076630">
            <w:pPr>
              <w:pStyle w:val="af9"/>
              <w:ind w:left="0"/>
              <w:jc w:val="center"/>
              <w:rPr>
                <w:sz w:val="20"/>
                <w:szCs w:val="22"/>
              </w:rPr>
            </w:pPr>
            <w:r w:rsidRPr="005A0AB0">
              <w:rPr>
                <w:sz w:val="20"/>
                <w:szCs w:val="22"/>
              </w:rPr>
              <w:t xml:space="preserve">2027 - 2029 </w:t>
            </w:r>
            <w:proofErr w:type="spellStart"/>
            <w:r w:rsidRPr="005A0AB0">
              <w:rPr>
                <w:sz w:val="20"/>
                <w:szCs w:val="22"/>
              </w:rPr>
              <w:t>г.г</w:t>
            </w:r>
            <w:proofErr w:type="spellEnd"/>
            <w:r w:rsidRPr="005A0AB0">
              <w:rPr>
                <w:sz w:val="20"/>
                <w:szCs w:val="22"/>
              </w:rPr>
              <w:t>.</w:t>
            </w:r>
          </w:p>
        </w:tc>
      </w:tr>
      <w:tr w:rsidR="005A0AB0" w:rsidRPr="005A0AB0" w14:paraId="6EE1CA71" w14:textId="77777777" w:rsidTr="00076630">
        <w:tc>
          <w:tcPr>
            <w:tcW w:w="675" w:type="dxa"/>
            <w:vAlign w:val="center"/>
          </w:tcPr>
          <w:p w14:paraId="16971991" w14:textId="77777777" w:rsidR="005A0AB0" w:rsidRPr="005A0AB0" w:rsidRDefault="005A0AB0" w:rsidP="00076630">
            <w:pPr>
              <w:pStyle w:val="af9"/>
              <w:ind w:left="0"/>
              <w:jc w:val="center"/>
              <w:rPr>
                <w:sz w:val="20"/>
                <w:szCs w:val="22"/>
              </w:rPr>
            </w:pPr>
            <w:r w:rsidRPr="005A0AB0">
              <w:rPr>
                <w:sz w:val="20"/>
                <w:szCs w:val="22"/>
              </w:rPr>
              <w:t>2.1</w:t>
            </w:r>
          </w:p>
        </w:tc>
        <w:tc>
          <w:tcPr>
            <w:tcW w:w="7654" w:type="dxa"/>
            <w:vAlign w:val="center"/>
          </w:tcPr>
          <w:p w14:paraId="3DBC986E" w14:textId="77777777" w:rsidR="005A0AB0" w:rsidRPr="005A0AB0" w:rsidRDefault="005A0AB0" w:rsidP="00076630">
            <w:pPr>
              <w:pStyle w:val="af9"/>
              <w:ind w:left="0"/>
              <w:jc w:val="both"/>
              <w:rPr>
                <w:sz w:val="20"/>
                <w:szCs w:val="22"/>
              </w:rPr>
            </w:pPr>
            <w:r w:rsidRPr="005A0AB0">
              <w:rPr>
                <w:sz w:val="20"/>
                <w:szCs w:val="22"/>
              </w:rPr>
              <w:t>информирование потребителей об установке, замене вышедших из строя приборов учета  используемых энергетических ресурсов</w:t>
            </w:r>
          </w:p>
        </w:tc>
        <w:tc>
          <w:tcPr>
            <w:tcW w:w="1666" w:type="dxa"/>
            <w:vAlign w:val="center"/>
          </w:tcPr>
          <w:p w14:paraId="07309C1D" w14:textId="77777777" w:rsidR="005A0AB0" w:rsidRPr="005A0AB0" w:rsidRDefault="005A0AB0" w:rsidP="00076630">
            <w:pPr>
              <w:pStyle w:val="af9"/>
              <w:ind w:left="0"/>
              <w:jc w:val="center"/>
              <w:rPr>
                <w:sz w:val="20"/>
                <w:szCs w:val="22"/>
              </w:rPr>
            </w:pPr>
            <w:r w:rsidRPr="005A0AB0">
              <w:rPr>
                <w:sz w:val="20"/>
                <w:szCs w:val="22"/>
              </w:rPr>
              <w:t>-</w:t>
            </w:r>
          </w:p>
        </w:tc>
      </w:tr>
      <w:tr w:rsidR="005A0AB0" w:rsidRPr="005A0AB0" w14:paraId="2013B2EC" w14:textId="77777777" w:rsidTr="00076630">
        <w:tc>
          <w:tcPr>
            <w:tcW w:w="675" w:type="dxa"/>
            <w:vAlign w:val="center"/>
          </w:tcPr>
          <w:p w14:paraId="67203CF2" w14:textId="77777777" w:rsidR="005A0AB0" w:rsidRPr="005A0AB0" w:rsidRDefault="005A0AB0" w:rsidP="00076630">
            <w:pPr>
              <w:pStyle w:val="af9"/>
              <w:ind w:left="0"/>
              <w:jc w:val="center"/>
              <w:rPr>
                <w:sz w:val="20"/>
                <w:szCs w:val="22"/>
              </w:rPr>
            </w:pPr>
            <w:r w:rsidRPr="005A0AB0">
              <w:rPr>
                <w:sz w:val="20"/>
                <w:szCs w:val="22"/>
              </w:rPr>
              <w:t>2.2</w:t>
            </w:r>
          </w:p>
        </w:tc>
        <w:tc>
          <w:tcPr>
            <w:tcW w:w="7654" w:type="dxa"/>
            <w:vAlign w:val="center"/>
          </w:tcPr>
          <w:p w14:paraId="5ACEFF55" w14:textId="77777777" w:rsidR="005A0AB0" w:rsidRPr="005A0AB0" w:rsidRDefault="005A0AB0" w:rsidP="00076630">
            <w:pPr>
              <w:pStyle w:val="af9"/>
              <w:ind w:left="0"/>
              <w:jc w:val="both"/>
              <w:rPr>
                <w:sz w:val="20"/>
                <w:szCs w:val="22"/>
              </w:rPr>
            </w:pPr>
            <w:r w:rsidRPr="005A0AB0">
              <w:rPr>
                <w:sz w:val="20"/>
                <w:szCs w:val="22"/>
              </w:rPr>
              <w:t>оценка аварийности и потерь в водопроводных сетях</w:t>
            </w:r>
          </w:p>
        </w:tc>
        <w:tc>
          <w:tcPr>
            <w:tcW w:w="1666" w:type="dxa"/>
            <w:vAlign w:val="center"/>
          </w:tcPr>
          <w:p w14:paraId="52263D8A" w14:textId="77777777" w:rsidR="005A0AB0" w:rsidRPr="005A0AB0" w:rsidRDefault="005A0AB0" w:rsidP="00076630">
            <w:pPr>
              <w:pStyle w:val="af9"/>
              <w:ind w:left="0"/>
              <w:jc w:val="center"/>
              <w:rPr>
                <w:sz w:val="20"/>
                <w:szCs w:val="22"/>
              </w:rPr>
            </w:pPr>
            <w:r w:rsidRPr="005A0AB0">
              <w:rPr>
                <w:sz w:val="20"/>
                <w:szCs w:val="22"/>
              </w:rPr>
              <w:t>-</w:t>
            </w:r>
          </w:p>
        </w:tc>
      </w:tr>
    </w:tbl>
    <w:p w14:paraId="2EC3CEC5" w14:textId="77777777" w:rsidR="005A0AB0" w:rsidRPr="005A0AB0" w:rsidRDefault="005A0AB0" w:rsidP="005A0AB0">
      <w:pPr>
        <w:autoSpaceDE w:val="0"/>
        <w:autoSpaceDN w:val="0"/>
        <w:adjustRightInd w:val="0"/>
        <w:ind w:firstLine="709"/>
        <w:jc w:val="both"/>
        <w:rPr>
          <w:b/>
          <w:sz w:val="24"/>
        </w:rPr>
      </w:pPr>
      <w:r w:rsidRPr="005A0AB0">
        <w:rPr>
          <w:b/>
          <w:sz w:val="24"/>
        </w:rPr>
        <w:t xml:space="preserve">2. </w:t>
      </w:r>
      <w:r w:rsidRPr="005A0AB0">
        <w:rPr>
          <w:sz w:val="24"/>
        </w:rPr>
        <w:t>В программах энергосбережения и повышения энергетической эффективности необходимо обязательно определять значения целевых показателей, мероприятия, направленные на их достижение, ожидаемый экономический, технологический эффект от реализации мероприятий и ожидаемые сроки их окупаемости.</w:t>
      </w:r>
    </w:p>
    <w:p w14:paraId="28E01689" w14:textId="77777777" w:rsidR="005A0AB0" w:rsidRPr="005A0AB0" w:rsidRDefault="005A0AB0" w:rsidP="005A0AB0">
      <w:pPr>
        <w:autoSpaceDE w:val="0"/>
        <w:autoSpaceDN w:val="0"/>
        <w:adjustRightInd w:val="0"/>
        <w:ind w:firstLine="709"/>
        <w:jc w:val="both"/>
        <w:rPr>
          <w:sz w:val="24"/>
        </w:rPr>
      </w:pPr>
      <w:r w:rsidRPr="005A0AB0">
        <w:rPr>
          <w:b/>
          <w:sz w:val="24"/>
        </w:rPr>
        <w:t xml:space="preserve">3. </w:t>
      </w:r>
      <w:r w:rsidRPr="005A0AB0">
        <w:rPr>
          <w:sz w:val="24"/>
        </w:rPr>
        <w:t>Ожидаемый экономический и технологический эффект от реализации мероприятий и ожидаемые сроки их окупаемости определяются в программах отдельно в отношении каждого мероприятия в следующем порядке:</w:t>
      </w:r>
    </w:p>
    <w:p w14:paraId="37CD5DBC" w14:textId="77777777" w:rsidR="005A0AB0" w:rsidRPr="005A0AB0" w:rsidRDefault="005A0AB0" w:rsidP="005A0AB0">
      <w:pPr>
        <w:autoSpaceDE w:val="0"/>
        <w:autoSpaceDN w:val="0"/>
        <w:adjustRightInd w:val="0"/>
        <w:ind w:firstLine="709"/>
        <w:jc w:val="both"/>
        <w:rPr>
          <w:sz w:val="24"/>
        </w:rPr>
      </w:pPr>
      <w:r w:rsidRPr="005A0AB0">
        <w:rPr>
          <w:sz w:val="24"/>
        </w:rPr>
        <w:t>-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 предшествующем году начала осуществления данного мероприятия,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w:t>
      </w:r>
    </w:p>
    <w:p w14:paraId="5C91D893" w14:textId="77777777" w:rsidR="005A0AB0" w:rsidRPr="005A0AB0" w:rsidRDefault="005A0AB0" w:rsidP="005A0AB0">
      <w:pPr>
        <w:autoSpaceDE w:val="0"/>
        <w:autoSpaceDN w:val="0"/>
        <w:adjustRightInd w:val="0"/>
        <w:ind w:firstLine="709"/>
        <w:jc w:val="both"/>
        <w:rPr>
          <w:sz w:val="24"/>
        </w:rPr>
      </w:pPr>
      <w:r w:rsidRPr="005A0AB0">
        <w:rPr>
          <w:sz w:val="24"/>
        </w:rPr>
        <w:t xml:space="preserve">- ожидаемый экономический эффект от реализации мероприятия определяется как экономия расходов на приобретение энергетических ресурсов, достигнутая в результате его осуществления, рассчитанная на каждый год реализации программ на протяжении всего срока их реализации, исходя из ожидаемого объема снижения потребления соответствующего </w:t>
      </w:r>
      <w:r w:rsidRPr="005A0AB0">
        <w:rPr>
          <w:sz w:val="24"/>
        </w:rPr>
        <w:lastRenderedPageBreak/>
        <w:t>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w:t>
      </w:r>
    </w:p>
    <w:p w14:paraId="622E7317" w14:textId="77777777" w:rsidR="005A0AB0" w:rsidRPr="005A0AB0" w:rsidRDefault="005A0AB0" w:rsidP="005A0AB0">
      <w:pPr>
        <w:autoSpaceDE w:val="0"/>
        <w:autoSpaceDN w:val="0"/>
        <w:adjustRightInd w:val="0"/>
        <w:ind w:firstLine="709"/>
        <w:jc w:val="both"/>
        <w:rPr>
          <w:sz w:val="24"/>
        </w:rPr>
      </w:pPr>
      <w:r w:rsidRPr="005A0AB0">
        <w:rPr>
          <w:sz w:val="24"/>
        </w:rPr>
        <w:t>- ожидаемый срок окупаемости мероприятия определяется как период,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w:t>
      </w:r>
    </w:p>
    <w:p w14:paraId="2B022494" w14:textId="77777777" w:rsidR="005A0AB0" w:rsidRPr="005A0AB0" w:rsidRDefault="005A0AB0" w:rsidP="005A0AB0">
      <w:pPr>
        <w:ind w:firstLine="709"/>
        <w:jc w:val="both"/>
        <w:rPr>
          <w:sz w:val="24"/>
        </w:rPr>
      </w:pPr>
      <w:r w:rsidRPr="005A0AB0">
        <w:rPr>
          <w:b/>
          <w:sz w:val="24"/>
        </w:rPr>
        <w:t>4.</w:t>
      </w:r>
      <w:r w:rsidRPr="005A0AB0">
        <w:rPr>
          <w:sz w:val="24"/>
        </w:rPr>
        <w:t xml:space="preserve"> Организациям, указанным в Приложении к настоящему решению, в течение 3 месяцев с даты принятия настоящего решения привести программы в области энергосбережения и повышения энергетической эффективности в соответствие с требованиями, установленными настоящим решением.</w:t>
      </w:r>
    </w:p>
    <w:p w14:paraId="0C4218D6" w14:textId="77777777" w:rsidR="005A0AB0" w:rsidRPr="005A0AB0" w:rsidRDefault="005A0AB0" w:rsidP="005A0AB0">
      <w:pPr>
        <w:ind w:firstLine="709"/>
        <w:jc w:val="both"/>
        <w:rPr>
          <w:sz w:val="24"/>
        </w:rPr>
      </w:pPr>
      <w:r w:rsidRPr="005A0AB0">
        <w:rPr>
          <w:b/>
          <w:sz w:val="24"/>
        </w:rPr>
        <w:t>5.</w:t>
      </w:r>
      <w:r w:rsidRPr="005A0AB0">
        <w:rPr>
          <w:sz w:val="24"/>
        </w:rPr>
        <w:t xml:space="preserve"> Организациям, указанным в Приложении к настоящему решению, представлять отчеты о фактическом исполнении в 2027 - 2029 годах требований к программам в области энергосбережения и повышения энергетической эффективности ежегодно не позднее 1 февраля года, следующего за отчетным.</w:t>
      </w:r>
    </w:p>
    <w:p w14:paraId="5EBF7FC4" w14:textId="77777777" w:rsidR="005A0AB0" w:rsidRPr="005A0AB0" w:rsidRDefault="005A0AB0" w:rsidP="005A0AB0">
      <w:pPr>
        <w:ind w:firstLine="709"/>
        <w:rPr>
          <w:sz w:val="24"/>
        </w:rPr>
      </w:pPr>
      <w:r w:rsidRPr="005A0AB0">
        <w:rPr>
          <w:b/>
          <w:sz w:val="24"/>
        </w:rPr>
        <w:t>6.</w:t>
      </w:r>
      <w:r w:rsidRPr="005A0AB0">
        <w:rPr>
          <w:sz w:val="24"/>
        </w:rPr>
        <w:t xml:space="preserve"> Настоящее решение вступает в силу со дня его принятия.</w:t>
      </w:r>
    </w:p>
    <w:p w14:paraId="42BA669A" w14:textId="77777777" w:rsidR="007C5525" w:rsidRPr="00AC74EF" w:rsidRDefault="007C5525" w:rsidP="007C5525">
      <w:pPr>
        <w:ind w:firstLine="709"/>
        <w:jc w:val="both"/>
        <w:rPr>
          <w:sz w:val="24"/>
          <w:szCs w:val="24"/>
        </w:rPr>
      </w:pPr>
      <w:r w:rsidRPr="00AC74EF">
        <w:rPr>
          <w:sz w:val="24"/>
          <w:szCs w:val="24"/>
        </w:rPr>
        <w:t>По данному вопросу голосовали: «за» единогласно.</w:t>
      </w:r>
    </w:p>
    <w:p w14:paraId="0C810AEA" w14:textId="78D06864" w:rsidR="007C5525" w:rsidRDefault="007C5525" w:rsidP="005C6561">
      <w:pPr>
        <w:tabs>
          <w:tab w:val="left" w:pos="1897"/>
        </w:tabs>
        <w:jc w:val="both"/>
        <w:rPr>
          <w:bCs/>
          <w:sz w:val="24"/>
          <w:szCs w:val="24"/>
        </w:rPr>
      </w:pPr>
    </w:p>
    <w:p w14:paraId="6E41CCB2" w14:textId="1E1FFDCF" w:rsidR="007C5525" w:rsidRDefault="007C5525" w:rsidP="005C6561">
      <w:pPr>
        <w:tabs>
          <w:tab w:val="left" w:pos="1897"/>
        </w:tabs>
        <w:jc w:val="both"/>
        <w:rPr>
          <w:bCs/>
          <w:sz w:val="24"/>
          <w:szCs w:val="24"/>
        </w:rPr>
      </w:pPr>
    </w:p>
    <w:p w14:paraId="2A615A11" w14:textId="0A038098" w:rsidR="007C5525" w:rsidRPr="00AC74EF" w:rsidRDefault="00B639AD" w:rsidP="007C5525">
      <w:pPr>
        <w:tabs>
          <w:tab w:val="left" w:pos="1897"/>
        </w:tabs>
        <w:jc w:val="both"/>
        <w:rPr>
          <w:sz w:val="24"/>
          <w:szCs w:val="24"/>
        </w:rPr>
      </w:pPr>
      <w:r>
        <w:rPr>
          <w:b/>
          <w:sz w:val="24"/>
          <w:szCs w:val="24"/>
        </w:rPr>
        <w:t>1</w:t>
      </w:r>
      <w:r w:rsidR="008324DF">
        <w:rPr>
          <w:b/>
          <w:sz w:val="24"/>
          <w:szCs w:val="24"/>
        </w:rPr>
        <w:t>0</w:t>
      </w:r>
      <w:r w:rsidR="007C5525" w:rsidRPr="00AC74EF">
        <w:rPr>
          <w:b/>
          <w:sz w:val="24"/>
          <w:szCs w:val="24"/>
        </w:rPr>
        <w:t xml:space="preserve">. СЛУШАЛИ: </w:t>
      </w:r>
      <w:r w:rsidR="00044DBE" w:rsidRPr="007C5525">
        <w:rPr>
          <w:noProof/>
          <w:sz w:val="24"/>
          <w:szCs w:val="24"/>
        </w:rPr>
        <w:t>Об установлении на 2026 - 2030 годы требований к программе в области энергосбережения и повышения энергетической эффективности в сфере обращения с твердыми коммунальными отходами ОБЩЕСТВА С ОГРАНИЧЕННОЙ ОТВЕТСТВЕННОСТЬЮ «РЕАЛ-КСТОВО», г. Кстово Нижегородской области</w:t>
      </w:r>
      <w:r w:rsidR="007C5525" w:rsidRPr="00AC74EF">
        <w:rPr>
          <w:noProof/>
          <w:sz w:val="24"/>
          <w:szCs w:val="24"/>
        </w:rPr>
        <w:t>.</w:t>
      </w:r>
    </w:p>
    <w:p w14:paraId="73C90C8C" w14:textId="679094F5" w:rsidR="007C5525" w:rsidRDefault="007C5525" w:rsidP="007C5525">
      <w:pPr>
        <w:jc w:val="both"/>
        <w:rPr>
          <w:sz w:val="24"/>
          <w:szCs w:val="24"/>
        </w:rPr>
      </w:pPr>
      <w:r w:rsidRPr="00AC74EF">
        <w:rPr>
          <w:sz w:val="24"/>
          <w:szCs w:val="24"/>
          <w:u w:val="single"/>
        </w:rPr>
        <w:t>Основание для рассмотрения</w:t>
      </w:r>
      <w:r w:rsidRPr="00AC74EF">
        <w:rPr>
          <w:sz w:val="24"/>
          <w:szCs w:val="24"/>
        </w:rPr>
        <w:t xml:space="preserve">: служебная записка </w:t>
      </w:r>
      <w:r>
        <w:rPr>
          <w:sz w:val="24"/>
          <w:szCs w:val="24"/>
        </w:rPr>
        <w:t>заместителя руководителя</w:t>
      </w:r>
      <w:r w:rsidRPr="00AC74EF">
        <w:rPr>
          <w:sz w:val="24"/>
          <w:szCs w:val="24"/>
        </w:rPr>
        <w:t xml:space="preserve"> региональной службы по тарифам Нижегородской области </w:t>
      </w:r>
      <w:r>
        <w:rPr>
          <w:sz w:val="24"/>
          <w:szCs w:val="24"/>
        </w:rPr>
        <w:t>Янковской А.А</w:t>
      </w:r>
      <w:r w:rsidRPr="009746A8">
        <w:rPr>
          <w:sz w:val="24"/>
          <w:szCs w:val="24"/>
        </w:rPr>
        <w:t>. № Сл-516-</w:t>
      </w:r>
      <w:r w:rsidR="009746A8" w:rsidRPr="009746A8">
        <w:rPr>
          <w:sz w:val="24"/>
          <w:szCs w:val="24"/>
        </w:rPr>
        <w:t>223651</w:t>
      </w:r>
      <w:r w:rsidRPr="009746A8">
        <w:rPr>
          <w:sz w:val="24"/>
          <w:szCs w:val="24"/>
        </w:rPr>
        <w:t>/26 от 16 марта</w:t>
      </w:r>
      <w:r w:rsidRPr="00ED519C">
        <w:rPr>
          <w:sz w:val="24"/>
          <w:szCs w:val="24"/>
        </w:rPr>
        <w:t xml:space="preserve"> </w:t>
      </w:r>
      <w:r>
        <w:rPr>
          <w:sz w:val="24"/>
          <w:szCs w:val="24"/>
        </w:rPr>
        <w:t>2026</w:t>
      </w:r>
      <w:r w:rsidRPr="00ED519C">
        <w:rPr>
          <w:sz w:val="24"/>
          <w:szCs w:val="24"/>
        </w:rPr>
        <w:t xml:space="preserve"> г.</w:t>
      </w:r>
    </w:p>
    <w:p w14:paraId="02F356EA" w14:textId="77777777" w:rsidR="007C5525" w:rsidRPr="00AC74EF" w:rsidRDefault="007C5525" w:rsidP="007C5525">
      <w:pPr>
        <w:jc w:val="both"/>
        <w:rPr>
          <w:noProof/>
          <w:sz w:val="24"/>
          <w:szCs w:val="24"/>
        </w:rPr>
      </w:pPr>
      <w:r w:rsidRPr="00AC74EF">
        <w:rPr>
          <w:noProof/>
          <w:sz w:val="24"/>
          <w:szCs w:val="24"/>
          <w:u w:val="single"/>
        </w:rPr>
        <w:t>Ответственный</w:t>
      </w:r>
      <w:r w:rsidRPr="00AC74EF">
        <w:rPr>
          <w:noProof/>
          <w:sz w:val="24"/>
          <w:szCs w:val="24"/>
        </w:rPr>
        <w:t>: начальник отдела региональной службы по тарифам Нижегородской области Груздева Т.В.</w:t>
      </w:r>
    </w:p>
    <w:p w14:paraId="5EBEEDC0" w14:textId="511E9EF5" w:rsidR="005A0AB0" w:rsidRPr="005A0AB0" w:rsidRDefault="007C5525" w:rsidP="005A0AB0">
      <w:pPr>
        <w:tabs>
          <w:tab w:val="left" w:pos="1897"/>
        </w:tabs>
        <w:jc w:val="both"/>
        <w:rPr>
          <w:sz w:val="24"/>
          <w:szCs w:val="24"/>
        </w:rPr>
      </w:pPr>
      <w:r w:rsidRPr="005A0AB0">
        <w:rPr>
          <w:b/>
          <w:sz w:val="24"/>
          <w:szCs w:val="24"/>
        </w:rPr>
        <w:t>РЕШИЛИ:</w:t>
      </w:r>
      <w:r w:rsidR="005A0AB0" w:rsidRPr="005A0AB0">
        <w:rPr>
          <w:b/>
          <w:sz w:val="24"/>
          <w:szCs w:val="24"/>
        </w:rPr>
        <w:t xml:space="preserve"> </w:t>
      </w:r>
      <w:r w:rsidR="005A0AB0" w:rsidRPr="005A0AB0">
        <w:rPr>
          <w:sz w:val="24"/>
          <w:szCs w:val="24"/>
        </w:rPr>
        <w:t xml:space="preserve">В соответствии с Федеральным </w:t>
      </w:r>
      <w:hyperlink r:id="rId21" w:history="1">
        <w:r w:rsidR="005A0AB0" w:rsidRPr="005A0AB0">
          <w:rPr>
            <w:rStyle w:val="a7"/>
            <w:sz w:val="24"/>
            <w:szCs w:val="24"/>
          </w:rPr>
          <w:t>законом</w:t>
        </w:r>
      </w:hyperlink>
      <w:r w:rsidR="005A0AB0" w:rsidRPr="005A0AB0">
        <w:rPr>
          <w:sz w:val="24"/>
          <w:szCs w:val="24"/>
        </w:rPr>
        <w:t xml:space="preserve"> от 23 ноября 2009 г. № 261-ФЗ </w:t>
      </w:r>
      <w:r w:rsidR="005A0AB0" w:rsidRPr="005A0AB0">
        <w:rPr>
          <w:sz w:val="24"/>
          <w:szCs w:val="24"/>
        </w:rPr>
        <w:br/>
        <w:t>«Об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15 мая 2010 г. № 340 «О порядке установления требований к программам в области энергосбережения и повышения энергетической эффективности» и постановлением Правительства Нижегородской области от 15 мая 2006 г. № 171 «Об утверждении Положения о региональной службе по тарифам Нижегородской области»:</w:t>
      </w:r>
    </w:p>
    <w:p w14:paraId="5DB3D12A" w14:textId="77777777" w:rsidR="005A0AB0" w:rsidRPr="005A0AB0" w:rsidRDefault="005A0AB0" w:rsidP="005A0AB0">
      <w:pPr>
        <w:pStyle w:val="ac"/>
        <w:ind w:firstLine="720"/>
        <w:rPr>
          <w:sz w:val="24"/>
          <w:szCs w:val="24"/>
        </w:rPr>
      </w:pPr>
      <w:r w:rsidRPr="005A0AB0">
        <w:rPr>
          <w:b/>
          <w:sz w:val="24"/>
          <w:szCs w:val="24"/>
        </w:rPr>
        <w:t>1.</w:t>
      </w:r>
      <w:r w:rsidRPr="005A0AB0">
        <w:rPr>
          <w:sz w:val="24"/>
          <w:szCs w:val="24"/>
        </w:rPr>
        <w:t xml:space="preserve"> Установить на 2026 - 2030 годы следующие требования к программе в области энергосбережения и повышения энергетической эффективности в сфере обращения с твердыми коммунальными отходами ОБЩЕСТВА С ОГРАНИЧЕННОЙ ОТВЕТСТВЕННОСТЬЮ «РЕАЛ-КСТОВО», г. Кстово Нижегородской области:</w:t>
      </w:r>
    </w:p>
    <w:p w14:paraId="566C201B" w14:textId="77777777" w:rsidR="005A0AB0" w:rsidRPr="005A0AB0" w:rsidRDefault="005A0AB0" w:rsidP="005A0AB0">
      <w:pPr>
        <w:ind w:firstLine="720"/>
        <w:jc w:val="both"/>
        <w:rPr>
          <w:sz w:val="24"/>
          <w:szCs w:val="24"/>
        </w:rPr>
      </w:pPr>
      <w:r w:rsidRPr="005A0AB0">
        <w:rPr>
          <w:b/>
          <w:sz w:val="24"/>
          <w:szCs w:val="24"/>
        </w:rPr>
        <w:t>1.1.</w:t>
      </w:r>
      <w:r w:rsidRPr="005A0AB0">
        <w:rPr>
          <w:sz w:val="24"/>
          <w:szCs w:val="24"/>
        </w:rPr>
        <w:t xml:space="preserve"> Целевые показатели энергосбережения и повышения энергетической эффективности: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950"/>
        <w:gridCol w:w="2155"/>
      </w:tblGrid>
      <w:tr w:rsidR="005A0AB0" w:rsidRPr="005A0AB0" w14:paraId="28F4761D" w14:textId="77777777" w:rsidTr="005A0AB0">
        <w:trPr>
          <w:trHeight w:val="276"/>
        </w:trPr>
        <w:tc>
          <w:tcPr>
            <w:tcW w:w="676" w:type="dxa"/>
            <w:vAlign w:val="center"/>
          </w:tcPr>
          <w:p w14:paraId="0D18A293" w14:textId="77777777" w:rsidR="005A0AB0" w:rsidRPr="005A0AB0" w:rsidRDefault="005A0AB0" w:rsidP="00076630">
            <w:pPr>
              <w:pStyle w:val="af9"/>
              <w:ind w:left="0"/>
              <w:jc w:val="center"/>
              <w:rPr>
                <w:sz w:val="20"/>
                <w:szCs w:val="22"/>
              </w:rPr>
            </w:pPr>
            <w:r w:rsidRPr="005A0AB0">
              <w:rPr>
                <w:sz w:val="20"/>
                <w:szCs w:val="22"/>
              </w:rPr>
              <w:t>№ п/п</w:t>
            </w:r>
          </w:p>
        </w:tc>
        <w:tc>
          <w:tcPr>
            <w:tcW w:w="6950" w:type="dxa"/>
            <w:vAlign w:val="center"/>
          </w:tcPr>
          <w:p w14:paraId="05219110" w14:textId="77777777" w:rsidR="005A0AB0" w:rsidRPr="005A0AB0" w:rsidRDefault="005A0AB0" w:rsidP="00076630">
            <w:pPr>
              <w:pStyle w:val="af9"/>
              <w:ind w:left="0"/>
              <w:jc w:val="center"/>
              <w:rPr>
                <w:sz w:val="20"/>
                <w:szCs w:val="22"/>
              </w:rPr>
            </w:pPr>
            <w:r w:rsidRPr="005A0AB0">
              <w:rPr>
                <w:sz w:val="20"/>
                <w:szCs w:val="22"/>
              </w:rPr>
              <w:t>Наименование показателя</w:t>
            </w:r>
          </w:p>
        </w:tc>
        <w:tc>
          <w:tcPr>
            <w:tcW w:w="2155" w:type="dxa"/>
            <w:vAlign w:val="center"/>
          </w:tcPr>
          <w:p w14:paraId="73C6B401" w14:textId="77777777" w:rsidR="005A0AB0" w:rsidRPr="005A0AB0" w:rsidRDefault="005A0AB0" w:rsidP="00076630">
            <w:pPr>
              <w:pStyle w:val="af9"/>
              <w:ind w:left="0"/>
              <w:jc w:val="center"/>
              <w:rPr>
                <w:sz w:val="20"/>
                <w:szCs w:val="22"/>
              </w:rPr>
            </w:pPr>
            <w:r w:rsidRPr="005A0AB0">
              <w:rPr>
                <w:sz w:val="20"/>
                <w:szCs w:val="22"/>
              </w:rPr>
              <w:t>Ед. изм.</w:t>
            </w:r>
          </w:p>
        </w:tc>
      </w:tr>
      <w:tr w:rsidR="005A0AB0" w:rsidRPr="005A0AB0" w14:paraId="1B6CBAC0" w14:textId="77777777" w:rsidTr="005A0AB0">
        <w:trPr>
          <w:trHeight w:val="70"/>
        </w:trPr>
        <w:tc>
          <w:tcPr>
            <w:tcW w:w="676" w:type="dxa"/>
            <w:vAlign w:val="center"/>
          </w:tcPr>
          <w:p w14:paraId="4563F1CE" w14:textId="77777777" w:rsidR="005A0AB0" w:rsidRPr="005A0AB0" w:rsidRDefault="005A0AB0" w:rsidP="00076630">
            <w:pPr>
              <w:pStyle w:val="af9"/>
              <w:ind w:left="0"/>
              <w:jc w:val="center"/>
              <w:rPr>
                <w:sz w:val="20"/>
                <w:szCs w:val="22"/>
              </w:rPr>
            </w:pPr>
            <w:r w:rsidRPr="005A0AB0">
              <w:rPr>
                <w:sz w:val="20"/>
                <w:szCs w:val="22"/>
              </w:rPr>
              <w:t>1</w:t>
            </w:r>
          </w:p>
        </w:tc>
        <w:tc>
          <w:tcPr>
            <w:tcW w:w="6950" w:type="dxa"/>
            <w:vAlign w:val="center"/>
          </w:tcPr>
          <w:p w14:paraId="26403950" w14:textId="77777777" w:rsidR="005A0AB0" w:rsidRPr="005A0AB0" w:rsidRDefault="005A0AB0" w:rsidP="00076630">
            <w:pPr>
              <w:pStyle w:val="ConsPlusNormal"/>
              <w:ind w:firstLine="0"/>
              <w:jc w:val="both"/>
              <w:rPr>
                <w:rFonts w:ascii="Times New Roman" w:hAnsi="Times New Roman" w:cs="Times New Roman"/>
                <w:szCs w:val="22"/>
              </w:rPr>
            </w:pPr>
            <w:r w:rsidRPr="005A0AB0">
              <w:rPr>
                <w:rFonts w:ascii="Times New Roman" w:hAnsi="Times New Roman" w:cs="Times New Roman"/>
                <w:szCs w:val="22"/>
              </w:rPr>
              <w:t>Удельный расход электрической энергии на единицу твердых коммунальных отходов</w:t>
            </w:r>
          </w:p>
        </w:tc>
        <w:tc>
          <w:tcPr>
            <w:tcW w:w="2155" w:type="dxa"/>
            <w:vAlign w:val="center"/>
          </w:tcPr>
          <w:p w14:paraId="08E384DD" w14:textId="77777777" w:rsidR="005A0AB0" w:rsidRPr="005A0AB0" w:rsidRDefault="005A0AB0" w:rsidP="00076630">
            <w:pPr>
              <w:pStyle w:val="af9"/>
              <w:ind w:left="0"/>
              <w:jc w:val="center"/>
              <w:rPr>
                <w:sz w:val="20"/>
                <w:szCs w:val="22"/>
              </w:rPr>
            </w:pPr>
            <w:proofErr w:type="spellStart"/>
            <w:r w:rsidRPr="005A0AB0">
              <w:rPr>
                <w:sz w:val="20"/>
                <w:szCs w:val="22"/>
              </w:rPr>
              <w:t>кВт.ч</w:t>
            </w:r>
            <w:proofErr w:type="spellEnd"/>
            <w:r w:rsidRPr="005A0AB0">
              <w:rPr>
                <w:sz w:val="20"/>
                <w:szCs w:val="22"/>
              </w:rPr>
              <w:t>./</w:t>
            </w:r>
            <w:proofErr w:type="spellStart"/>
            <w:r w:rsidRPr="005A0AB0">
              <w:rPr>
                <w:sz w:val="20"/>
                <w:szCs w:val="22"/>
              </w:rPr>
              <w:t>куб.м</w:t>
            </w:r>
            <w:proofErr w:type="spellEnd"/>
            <w:r w:rsidRPr="005A0AB0">
              <w:rPr>
                <w:sz w:val="20"/>
                <w:szCs w:val="22"/>
              </w:rPr>
              <w:t>.</w:t>
            </w:r>
          </w:p>
        </w:tc>
      </w:tr>
      <w:tr w:rsidR="005A0AB0" w:rsidRPr="005A0AB0" w14:paraId="5B378CA7" w14:textId="77777777" w:rsidTr="005A0AB0">
        <w:trPr>
          <w:trHeight w:val="70"/>
        </w:trPr>
        <w:tc>
          <w:tcPr>
            <w:tcW w:w="676" w:type="dxa"/>
            <w:vAlign w:val="center"/>
          </w:tcPr>
          <w:p w14:paraId="35450E86" w14:textId="77777777" w:rsidR="005A0AB0" w:rsidRPr="005A0AB0" w:rsidRDefault="005A0AB0" w:rsidP="00076630">
            <w:pPr>
              <w:pStyle w:val="af9"/>
              <w:ind w:left="0"/>
              <w:jc w:val="center"/>
              <w:rPr>
                <w:sz w:val="20"/>
                <w:szCs w:val="22"/>
              </w:rPr>
            </w:pPr>
            <w:r w:rsidRPr="005A0AB0">
              <w:rPr>
                <w:sz w:val="20"/>
                <w:szCs w:val="22"/>
              </w:rPr>
              <w:t>2</w:t>
            </w:r>
          </w:p>
        </w:tc>
        <w:tc>
          <w:tcPr>
            <w:tcW w:w="6950" w:type="dxa"/>
            <w:vAlign w:val="center"/>
          </w:tcPr>
          <w:p w14:paraId="354AFC0E" w14:textId="77777777" w:rsidR="005A0AB0" w:rsidRPr="005A0AB0" w:rsidRDefault="005A0AB0" w:rsidP="00076630">
            <w:pPr>
              <w:pStyle w:val="ConsPlusNormal"/>
              <w:ind w:firstLine="0"/>
              <w:jc w:val="both"/>
              <w:rPr>
                <w:rFonts w:ascii="Times New Roman" w:hAnsi="Times New Roman" w:cs="Times New Roman"/>
                <w:szCs w:val="22"/>
              </w:rPr>
            </w:pPr>
            <w:r w:rsidRPr="005A0AB0">
              <w:rPr>
                <w:rFonts w:ascii="Times New Roman" w:hAnsi="Times New Roman" w:cs="Times New Roman"/>
                <w:szCs w:val="22"/>
              </w:rPr>
              <w:t>Удельный расход условного топлива на единицу твердых коммунальных отходов</w:t>
            </w:r>
          </w:p>
        </w:tc>
        <w:tc>
          <w:tcPr>
            <w:tcW w:w="2155" w:type="dxa"/>
            <w:vAlign w:val="center"/>
          </w:tcPr>
          <w:p w14:paraId="18B4629B" w14:textId="77777777" w:rsidR="005A0AB0" w:rsidRPr="005A0AB0" w:rsidRDefault="005A0AB0" w:rsidP="00076630">
            <w:pPr>
              <w:pStyle w:val="af9"/>
              <w:ind w:left="0"/>
              <w:jc w:val="center"/>
              <w:rPr>
                <w:sz w:val="20"/>
                <w:szCs w:val="22"/>
              </w:rPr>
            </w:pPr>
            <w:proofErr w:type="spellStart"/>
            <w:r w:rsidRPr="005A0AB0">
              <w:rPr>
                <w:sz w:val="20"/>
                <w:szCs w:val="22"/>
              </w:rPr>
              <w:t>т.у.т</w:t>
            </w:r>
            <w:proofErr w:type="spellEnd"/>
            <w:r w:rsidRPr="005A0AB0">
              <w:rPr>
                <w:sz w:val="20"/>
                <w:szCs w:val="22"/>
              </w:rPr>
              <w:t>./</w:t>
            </w:r>
            <w:proofErr w:type="spellStart"/>
            <w:r w:rsidRPr="005A0AB0">
              <w:rPr>
                <w:sz w:val="20"/>
                <w:szCs w:val="22"/>
              </w:rPr>
              <w:t>куб.м</w:t>
            </w:r>
            <w:proofErr w:type="spellEnd"/>
            <w:r w:rsidRPr="005A0AB0">
              <w:rPr>
                <w:sz w:val="20"/>
                <w:szCs w:val="22"/>
              </w:rPr>
              <w:t>.</w:t>
            </w:r>
          </w:p>
        </w:tc>
      </w:tr>
      <w:tr w:rsidR="005A0AB0" w:rsidRPr="005A0AB0" w14:paraId="54C87785" w14:textId="77777777" w:rsidTr="005A0AB0">
        <w:tc>
          <w:tcPr>
            <w:tcW w:w="676" w:type="dxa"/>
            <w:vAlign w:val="center"/>
          </w:tcPr>
          <w:p w14:paraId="7D1BD348" w14:textId="77777777" w:rsidR="005A0AB0" w:rsidRPr="005A0AB0" w:rsidRDefault="005A0AB0" w:rsidP="00076630">
            <w:pPr>
              <w:pStyle w:val="af9"/>
              <w:ind w:left="0"/>
              <w:jc w:val="center"/>
              <w:rPr>
                <w:sz w:val="20"/>
                <w:szCs w:val="22"/>
              </w:rPr>
            </w:pPr>
            <w:r w:rsidRPr="005A0AB0">
              <w:rPr>
                <w:sz w:val="20"/>
                <w:szCs w:val="22"/>
              </w:rPr>
              <w:t>3</w:t>
            </w:r>
          </w:p>
        </w:tc>
        <w:tc>
          <w:tcPr>
            <w:tcW w:w="6950" w:type="dxa"/>
            <w:vAlign w:val="center"/>
          </w:tcPr>
          <w:p w14:paraId="2F857196" w14:textId="77777777" w:rsidR="005A0AB0" w:rsidRPr="005A0AB0" w:rsidRDefault="005A0AB0" w:rsidP="00076630">
            <w:pPr>
              <w:autoSpaceDE w:val="0"/>
              <w:autoSpaceDN w:val="0"/>
              <w:adjustRightInd w:val="0"/>
              <w:jc w:val="both"/>
              <w:rPr>
                <w:sz w:val="20"/>
                <w:szCs w:val="22"/>
              </w:rPr>
            </w:pPr>
            <w:r w:rsidRPr="005A0AB0">
              <w:rPr>
                <w:sz w:val="20"/>
                <w:szCs w:val="22"/>
              </w:rPr>
              <w:t>Удельный расход энергетических ресурсов в зданиях, строениях, сооружениях, находящихся в собственности регулируемой организации при осуществлении регулируемых видов деятельности</w:t>
            </w:r>
          </w:p>
        </w:tc>
        <w:tc>
          <w:tcPr>
            <w:tcW w:w="2155" w:type="dxa"/>
            <w:vAlign w:val="center"/>
          </w:tcPr>
          <w:p w14:paraId="2D6347DB" w14:textId="77777777" w:rsidR="005A0AB0" w:rsidRPr="005A0AB0" w:rsidRDefault="005A0AB0" w:rsidP="00076630">
            <w:pPr>
              <w:pStyle w:val="af9"/>
              <w:ind w:left="0"/>
              <w:jc w:val="center"/>
              <w:rPr>
                <w:sz w:val="20"/>
                <w:szCs w:val="22"/>
              </w:rPr>
            </w:pPr>
            <w:proofErr w:type="spellStart"/>
            <w:r w:rsidRPr="005A0AB0">
              <w:rPr>
                <w:sz w:val="20"/>
                <w:szCs w:val="22"/>
              </w:rPr>
              <w:t>т.у.т</w:t>
            </w:r>
            <w:proofErr w:type="spellEnd"/>
            <w:r w:rsidRPr="005A0AB0">
              <w:rPr>
                <w:sz w:val="20"/>
                <w:szCs w:val="22"/>
              </w:rPr>
              <w:t>.</w:t>
            </w:r>
          </w:p>
        </w:tc>
      </w:tr>
    </w:tbl>
    <w:p w14:paraId="299E16CA" w14:textId="77777777" w:rsidR="005A0AB0" w:rsidRPr="005A0AB0" w:rsidRDefault="005A0AB0" w:rsidP="005A0AB0">
      <w:pPr>
        <w:pStyle w:val="af9"/>
        <w:tabs>
          <w:tab w:val="left" w:pos="7380"/>
        </w:tabs>
        <w:autoSpaceDE w:val="0"/>
        <w:autoSpaceDN w:val="0"/>
        <w:adjustRightInd w:val="0"/>
        <w:ind w:left="0" w:firstLine="720"/>
        <w:jc w:val="both"/>
        <w:rPr>
          <w:szCs w:val="28"/>
        </w:rPr>
      </w:pPr>
      <w:r w:rsidRPr="005A0AB0">
        <w:rPr>
          <w:b/>
          <w:szCs w:val="28"/>
        </w:rPr>
        <w:t>1.2.</w:t>
      </w:r>
      <w:r w:rsidRPr="005A0AB0">
        <w:rPr>
          <w:szCs w:val="28"/>
        </w:rPr>
        <w:t xml:space="preserve"> Перечень обязательных мероприятий по энергосбережению и повышению энергетической эффективности и сроки их проведения: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265"/>
        <w:gridCol w:w="1832"/>
      </w:tblGrid>
      <w:tr w:rsidR="005A0AB0" w:rsidRPr="005A0AB0" w14:paraId="2F366508" w14:textId="77777777" w:rsidTr="005A0AB0">
        <w:tc>
          <w:tcPr>
            <w:tcW w:w="679" w:type="dxa"/>
            <w:vAlign w:val="center"/>
          </w:tcPr>
          <w:p w14:paraId="30DD0552" w14:textId="77777777" w:rsidR="005A0AB0" w:rsidRPr="005A0AB0" w:rsidRDefault="005A0AB0" w:rsidP="00076630">
            <w:pPr>
              <w:pStyle w:val="af9"/>
              <w:ind w:left="0"/>
              <w:jc w:val="center"/>
              <w:rPr>
                <w:sz w:val="20"/>
                <w:szCs w:val="22"/>
              </w:rPr>
            </w:pPr>
            <w:r w:rsidRPr="005A0AB0">
              <w:rPr>
                <w:sz w:val="20"/>
                <w:szCs w:val="22"/>
              </w:rPr>
              <w:t>№ п/п</w:t>
            </w:r>
          </w:p>
        </w:tc>
        <w:tc>
          <w:tcPr>
            <w:tcW w:w="7265" w:type="dxa"/>
            <w:vAlign w:val="center"/>
          </w:tcPr>
          <w:p w14:paraId="2A21EEA3" w14:textId="77777777" w:rsidR="005A0AB0" w:rsidRPr="005A0AB0" w:rsidRDefault="005A0AB0" w:rsidP="00076630">
            <w:pPr>
              <w:pStyle w:val="af9"/>
              <w:ind w:left="0"/>
              <w:jc w:val="center"/>
              <w:rPr>
                <w:sz w:val="20"/>
                <w:szCs w:val="22"/>
              </w:rPr>
            </w:pPr>
            <w:r w:rsidRPr="005A0AB0">
              <w:rPr>
                <w:sz w:val="20"/>
                <w:szCs w:val="22"/>
              </w:rPr>
              <w:t>Наименование мероприятия</w:t>
            </w:r>
          </w:p>
        </w:tc>
        <w:tc>
          <w:tcPr>
            <w:tcW w:w="1832" w:type="dxa"/>
            <w:vAlign w:val="center"/>
          </w:tcPr>
          <w:p w14:paraId="72CCA081" w14:textId="77777777" w:rsidR="005A0AB0" w:rsidRPr="005A0AB0" w:rsidRDefault="005A0AB0" w:rsidP="00076630">
            <w:pPr>
              <w:pStyle w:val="af9"/>
              <w:ind w:left="0"/>
              <w:jc w:val="center"/>
              <w:rPr>
                <w:sz w:val="20"/>
                <w:szCs w:val="22"/>
              </w:rPr>
            </w:pPr>
            <w:r w:rsidRPr="005A0AB0">
              <w:rPr>
                <w:sz w:val="20"/>
                <w:szCs w:val="22"/>
              </w:rPr>
              <w:t>Сроки их проведения</w:t>
            </w:r>
          </w:p>
        </w:tc>
      </w:tr>
      <w:tr w:rsidR="005A0AB0" w:rsidRPr="005A0AB0" w14:paraId="505BFFD0" w14:textId="77777777" w:rsidTr="005A0AB0">
        <w:tc>
          <w:tcPr>
            <w:tcW w:w="679" w:type="dxa"/>
            <w:vAlign w:val="center"/>
          </w:tcPr>
          <w:p w14:paraId="54CEBA99" w14:textId="77777777" w:rsidR="005A0AB0" w:rsidRPr="005A0AB0" w:rsidRDefault="005A0AB0" w:rsidP="005A0AB0">
            <w:pPr>
              <w:pStyle w:val="af9"/>
              <w:ind w:left="0"/>
              <w:jc w:val="center"/>
              <w:rPr>
                <w:sz w:val="20"/>
                <w:szCs w:val="22"/>
              </w:rPr>
            </w:pPr>
            <w:r w:rsidRPr="005A0AB0">
              <w:rPr>
                <w:sz w:val="20"/>
                <w:szCs w:val="22"/>
              </w:rPr>
              <w:t>1</w:t>
            </w:r>
          </w:p>
        </w:tc>
        <w:tc>
          <w:tcPr>
            <w:tcW w:w="7265" w:type="dxa"/>
            <w:vAlign w:val="center"/>
          </w:tcPr>
          <w:p w14:paraId="19D95F7E" w14:textId="77777777" w:rsidR="005A0AB0" w:rsidRPr="005A0AB0" w:rsidRDefault="005A0AB0" w:rsidP="00076630">
            <w:pPr>
              <w:pStyle w:val="af9"/>
              <w:ind w:left="0"/>
              <w:jc w:val="both"/>
              <w:rPr>
                <w:sz w:val="20"/>
                <w:szCs w:val="22"/>
              </w:rPr>
            </w:pPr>
            <w:r w:rsidRPr="005A0AB0">
              <w:rPr>
                <w:sz w:val="20"/>
                <w:szCs w:val="22"/>
              </w:rPr>
              <w:t>Технические и технологические мероприятия:</w:t>
            </w:r>
          </w:p>
        </w:tc>
        <w:tc>
          <w:tcPr>
            <w:tcW w:w="1832" w:type="dxa"/>
            <w:vAlign w:val="center"/>
          </w:tcPr>
          <w:p w14:paraId="43312B6E" w14:textId="77777777" w:rsidR="005A0AB0" w:rsidRPr="005A0AB0" w:rsidRDefault="005A0AB0" w:rsidP="00076630">
            <w:pPr>
              <w:pStyle w:val="af9"/>
              <w:ind w:left="0"/>
              <w:jc w:val="center"/>
              <w:rPr>
                <w:sz w:val="20"/>
                <w:szCs w:val="22"/>
              </w:rPr>
            </w:pPr>
            <w:r w:rsidRPr="005A0AB0">
              <w:rPr>
                <w:sz w:val="20"/>
                <w:szCs w:val="22"/>
              </w:rPr>
              <w:t xml:space="preserve">2026 – 2030 </w:t>
            </w:r>
            <w:proofErr w:type="spellStart"/>
            <w:r w:rsidRPr="005A0AB0">
              <w:rPr>
                <w:sz w:val="20"/>
                <w:szCs w:val="22"/>
              </w:rPr>
              <w:t>г.г</w:t>
            </w:r>
            <w:proofErr w:type="spellEnd"/>
            <w:r w:rsidRPr="005A0AB0">
              <w:rPr>
                <w:sz w:val="20"/>
                <w:szCs w:val="22"/>
              </w:rPr>
              <w:t>.</w:t>
            </w:r>
          </w:p>
        </w:tc>
      </w:tr>
      <w:tr w:rsidR="005A0AB0" w:rsidRPr="005A0AB0" w14:paraId="4161504E" w14:textId="77777777" w:rsidTr="005A0AB0">
        <w:tc>
          <w:tcPr>
            <w:tcW w:w="679" w:type="dxa"/>
            <w:vAlign w:val="center"/>
          </w:tcPr>
          <w:p w14:paraId="7471BB21" w14:textId="77777777" w:rsidR="005A0AB0" w:rsidRPr="005A0AB0" w:rsidRDefault="005A0AB0" w:rsidP="005A0AB0">
            <w:pPr>
              <w:pStyle w:val="af9"/>
              <w:ind w:left="0"/>
              <w:jc w:val="center"/>
              <w:rPr>
                <w:sz w:val="20"/>
                <w:szCs w:val="22"/>
              </w:rPr>
            </w:pPr>
            <w:r w:rsidRPr="005A0AB0">
              <w:rPr>
                <w:sz w:val="20"/>
                <w:szCs w:val="22"/>
              </w:rPr>
              <w:t>1.1</w:t>
            </w:r>
          </w:p>
        </w:tc>
        <w:tc>
          <w:tcPr>
            <w:tcW w:w="7265" w:type="dxa"/>
            <w:vAlign w:val="center"/>
          </w:tcPr>
          <w:p w14:paraId="4A24E8C2" w14:textId="77777777" w:rsidR="005A0AB0" w:rsidRPr="005A0AB0" w:rsidRDefault="005A0AB0" w:rsidP="00076630">
            <w:pPr>
              <w:autoSpaceDE w:val="0"/>
              <w:autoSpaceDN w:val="0"/>
              <w:adjustRightInd w:val="0"/>
              <w:jc w:val="both"/>
              <w:rPr>
                <w:sz w:val="20"/>
                <w:szCs w:val="22"/>
              </w:rPr>
            </w:pPr>
            <w:r w:rsidRPr="005A0AB0">
              <w:rPr>
                <w:sz w:val="20"/>
                <w:szCs w:val="22"/>
              </w:rPr>
              <w:t>мероприятия по внедрению энергосберегающих технологий</w:t>
            </w:r>
          </w:p>
        </w:tc>
        <w:tc>
          <w:tcPr>
            <w:tcW w:w="1832" w:type="dxa"/>
            <w:vAlign w:val="center"/>
          </w:tcPr>
          <w:p w14:paraId="0502396A" w14:textId="77777777" w:rsidR="005A0AB0" w:rsidRPr="005A0AB0" w:rsidRDefault="005A0AB0" w:rsidP="00076630">
            <w:pPr>
              <w:pStyle w:val="af9"/>
              <w:ind w:left="0"/>
              <w:jc w:val="center"/>
              <w:rPr>
                <w:sz w:val="20"/>
                <w:szCs w:val="22"/>
              </w:rPr>
            </w:pPr>
            <w:r w:rsidRPr="005A0AB0">
              <w:rPr>
                <w:sz w:val="20"/>
                <w:szCs w:val="22"/>
              </w:rPr>
              <w:t>-</w:t>
            </w:r>
          </w:p>
        </w:tc>
      </w:tr>
      <w:tr w:rsidR="005A0AB0" w:rsidRPr="005A0AB0" w14:paraId="7A09A5B4" w14:textId="77777777" w:rsidTr="005A0AB0">
        <w:tc>
          <w:tcPr>
            <w:tcW w:w="679" w:type="dxa"/>
            <w:vAlign w:val="center"/>
          </w:tcPr>
          <w:p w14:paraId="4D528E09" w14:textId="77777777" w:rsidR="005A0AB0" w:rsidRPr="005A0AB0" w:rsidRDefault="005A0AB0" w:rsidP="005A0AB0">
            <w:pPr>
              <w:pStyle w:val="af9"/>
              <w:ind w:left="0"/>
              <w:jc w:val="center"/>
              <w:rPr>
                <w:sz w:val="20"/>
                <w:szCs w:val="22"/>
              </w:rPr>
            </w:pPr>
            <w:r w:rsidRPr="005A0AB0">
              <w:rPr>
                <w:sz w:val="20"/>
                <w:szCs w:val="22"/>
              </w:rPr>
              <w:lastRenderedPageBreak/>
              <w:t>1.2</w:t>
            </w:r>
          </w:p>
        </w:tc>
        <w:tc>
          <w:tcPr>
            <w:tcW w:w="7265" w:type="dxa"/>
            <w:vAlign w:val="center"/>
          </w:tcPr>
          <w:p w14:paraId="731FD6F8" w14:textId="77777777" w:rsidR="005A0AB0" w:rsidRPr="005A0AB0" w:rsidRDefault="005A0AB0" w:rsidP="00076630">
            <w:pPr>
              <w:autoSpaceDE w:val="0"/>
              <w:autoSpaceDN w:val="0"/>
              <w:adjustRightInd w:val="0"/>
              <w:jc w:val="both"/>
              <w:rPr>
                <w:sz w:val="20"/>
                <w:szCs w:val="22"/>
              </w:rPr>
            </w:pPr>
            <w:r w:rsidRPr="005A0AB0">
              <w:rPr>
                <w:sz w:val="20"/>
                <w:szCs w:val="22"/>
              </w:rPr>
              <w:t>мероприятия по повышению энергетической эффективности объектов наружного освещения и рекламы</w:t>
            </w:r>
          </w:p>
        </w:tc>
        <w:tc>
          <w:tcPr>
            <w:tcW w:w="1832" w:type="dxa"/>
            <w:vAlign w:val="center"/>
          </w:tcPr>
          <w:p w14:paraId="2786D0EC" w14:textId="77777777" w:rsidR="005A0AB0" w:rsidRPr="005A0AB0" w:rsidRDefault="005A0AB0" w:rsidP="00076630">
            <w:pPr>
              <w:pStyle w:val="af9"/>
              <w:ind w:left="0"/>
              <w:jc w:val="center"/>
              <w:rPr>
                <w:sz w:val="20"/>
                <w:szCs w:val="22"/>
              </w:rPr>
            </w:pPr>
          </w:p>
        </w:tc>
      </w:tr>
      <w:tr w:rsidR="005A0AB0" w:rsidRPr="005A0AB0" w14:paraId="5E0CF3DA" w14:textId="77777777" w:rsidTr="005A0AB0">
        <w:tc>
          <w:tcPr>
            <w:tcW w:w="679" w:type="dxa"/>
            <w:vAlign w:val="center"/>
          </w:tcPr>
          <w:p w14:paraId="5F26DE87" w14:textId="77777777" w:rsidR="005A0AB0" w:rsidRPr="005A0AB0" w:rsidRDefault="005A0AB0" w:rsidP="005A0AB0">
            <w:pPr>
              <w:pStyle w:val="af9"/>
              <w:ind w:left="0"/>
              <w:jc w:val="center"/>
              <w:rPr>
                <w:sz w:val="20"/>
                <w:szCs w:val="22"/>
              </w:rPr>
            </w:pPr>
            <w:r w:rsidRPr="005A0AB0">
              <w:rPr>
                <w:sz w:val="20"/>
                <w:szCs w:val="22"/>
              </w:rPr>
              <w:t>1.3</w:t>
            </w:r>
          </w:p>
        </w:tc>
        <w:tc>
          <w:tcPr>
            <w:tcW w:w="7265" w:type="dxa"/>
            <w:vAlign w:val="center"/>
          </w:tcPr>
          <w:p w14:paraId="7133CFDC" w14:textId="77777777" w:rsidR="005A0AB0" w:rsidRPr="005A0AB0" w:rsidRDefault="005A0AB0" w:rsidP="00076630">
            <w:pPr>
              <w:autoSpaceDE w:val="0"/>
              <w:autoSpaceDN w:val="0"/>
              <w:adjustRightInd w:val="0"/>
              <w:jc w:val="both"/>
              <w:rPr>
                <w:sz w:val="20"/>
                <w:szCs w:val="22"/>
              </w:rPr>
            </w:pPr>
            <w:r w:rsidRPr="005A0AB0">
              <w:rPr>
                <w:sz w:val="20"/>
                <w:szCs w:val="22"/>
              </w:rPr>
              <w:t>мероприятия по повышению энергетической эффективности систем освещения зданий, строений, сооружений на собственные нужды</w:t>
            </w:r>
          </w:p>
        </w:tc>
        <w:tc>
          <w:tcPr>
            <w:tcW w:w="1832" w:type="dxa"/>
            <w:vAlign w:val="center"/>
          </w:tcPr>
          <w:p w14:paraId="6BBA1D8F" w14:textId="77777777" w:rsidR="005A0AB0" w:rsidRPr="005A0AB0" w:rsidRDefault="005A0AB0" w:rsidP="00076630">
            <w:pPr>
              <w:pStyle w:val="af9"/>
              <w:ind w:left="0"/>
              <w:jc w:val="center"/>
              <w:rPr>
                <w:sz w:val="20"/>
                <w:szCs w:val="22"/>
              </w:rPr>
            </w:pPr>
          </w:p>
        </w:tc>
      </w:tr>
      <w:tr w:rsidR="005A0AB0" w:rsidRPr="005A0AB0" w14:paraId="20621295" w14:textId="77777777" w:rsidTr="005A0AB0">
        <w:tc>
          <w:tcPr>
            <w:tcW w:w="679" w:type="dxa"/>
            <w:vAlign w:val="center"/>
          </w:tcPr>
          <w:p w14:paraId="31F3EA9B" w14:textId="77777777" w:rsidR="005A0AB0" w:rsidRPr="005A0AB0" w:rsidRDefault="005A0AB0" w:rsidP="005A0AB0">
            <w:pPr>
              <w:pStyle w:val="af9"/>
              <w:ind w:left="0"/>
              <w:jc w:val="center"/>
              <w:rPr>
                <w:sz w:val="20"/>
                <w:szCs w:val="22"/>
              </w:rPr>
            </w:pPr>
            <w:r w:rsidRPr="005A0AB0">
              <w:rPr>
                <w:sz w:val="20"/>
                <w:szCs w:val="22"/>
              </w:rPr>
              <w:t>1.4</w:t>
            </w:r>
          </w:p>
        </w:tc>
        <w:tc>
          <w:tcPr>
            <w:tcW w:w="7265" w:type="dxa"/>
            <w:vAlign w:val="center"/>
          </w:tcPr>
          <w:p w14:paraId="757C122C" w14:textId="77777777" w:rsidR="005A0AB0" w:rsidRPr="005A0AB0" w:rsidRDefault="005A0AB0" w:rsidP="00076630">
            <w:pPr>
              <w:autoSpaceDE w:val="0"/>
              <w:autoSpaceDN w:val="0"/>
              <w:adjustRightInd w:val="0"/>
              <w:jc w:val="both"/>
              <w:rPr>
                <w:sz w:val="20"/>
                <w:szCs w:val="22"/>
              </w:rPr>
            </w:pPr>
            <w:r w:rsidRPr="005A0AB0">
              <w:rPr>
                <w:sz w:val="20"/>
                <w:szCs w:val="22"/>
              </w:rPr>
              <w:t>мероприятия по установке регуляторов потребления тепловой энергии зданиями, строениями, сооружениями на собственные нужды</w:t>
            </w:r>
          </w:p>
        </w:tc>
        <w:tc>
          <w:tcPr>
            <w:tcW w:w="1832" w:type="dxa"/>
            <w:vAlign w:val="center"/>
          </w:tcPr>
          <w:p w14:paraId="33D22855" w14:textId="77777777" w:rsidR="005A0AB0" w:rsidRPr="005A0AB0" w:rsidRDefault="005A0AB0" w:rsidP="00076630">
            <w:pPr>
              <w:pStyle w:val="af9"/>
              <w:ind w:left="0"/>
              <w:jc w:val="center"/>
              <w:rPr>
                <w:sz w:val="20"/>
                <w:szCs w:val="22"/>
              </w:rPr>
            </w:pPr>
          </w:p>
        </w:tc>
      </w:tr>
      <w:tr w:rsidR="005A0AB0" w:rsidRPr="005A0AB0" w14:paraId="4C060116" w14:textId="77777777" w:rsidTr="005A0AB0">
        <w:tc>
          <w:tcPr>
            <w:tcW w:w="679" w:type="dxa"/>
            <w:vAlign w:val="center"/>
          </w:tcPr>
          <w:p w14:paraId="6D6F9F77" w14:textId="77777777" w:rsidR="005A0AB0" w:rsidRPr="005A0AB0" w:rsidRDefault="005A0AB0" w:rsidP="005A0AB0">
            <w:pPr>
              <w:pStyle w:val="af9"/>
              <w:ind w:left="0"/>
              <w:jc w:val="center"/>
              <w:rPr>
                <w:sz w:val="20"/>
                <w:szCs w:val="22"/>
              </w:rPr>
            </w:pPr>
            <w:r w:rsidRPr="005A0AB0">
              <w:rPr>
                <w:sz w:val="20"/>
                <w:szCs w:val="22"/>
              </w:rPr>
              <w:t>1.5</w:t>
            </w:r>
          </w:p>
        </w:tc>
        <w:tc>
          <w:tcPr>
            <w:tcW w:w="7265" w:type="dxa"/>
            <w:vAlign w:val="center"/>
          </w:tcPr>
          <w:p w14:paraId="6E45810D" w14:textId="77777777" w:rsidR="005A0AB0" w:rsidRPr="005A0AB0" w:rsidRDefault="005A0AB0" w:rsidP="00076630">
            <w:pPr>
              <w:autoSpaceDE w:val="0"/>
              <w:autoSpaceDN w:val="0"/>
              <w:adjustRightInd w:val="0"/>
              <w:jc w:val="both"/>
              <w:rPr>
                <w:sz w:val="20"/>
                <w:szCs w:val="22"/>
              </w:rPr>
            </w:pPr>
            <w:r w:rsidRPr="005A0AB0">
              <w:rPr>
                <w:sz w:val="20"/>
                <w:szCs w:val="22"/>
              </w:rPr>
              <w:t>мероприятия по оснащению зданий, строений, сооружений, находящихся в собственности (аренде, хозяйственном ведении, ином праве) организации приборами учета энергоресурсов</w:t>
            </w:r>
          </w:p>
        </w:tc>
        <w:tc>
          <w:tcPr>
            <w:tcW w:w="1832" w:type="dxa"/>
            <w:vAlign w:val="center"/>
          </w:tcPr>
          <w:p w14:paraId="7B74D46B" w14:textId="77777777" w:rsidR="005A0AB0" w:rsidRPr="005A0AB0" w:rsidRDefault="005A0AB0" w:rsidP="00076630">
            <w:pPr>
              <w:pStyle w:val="af9"/>
              <w:ind w:left="0"/>
              <w:jc w:val="center"/>
              <w:rPr>
                <w:sz w:val="20"/>
                <w:szCs w:val="22"/>
              </w:rPr>
            </w:pPr>
          </w:p>
        </w:tc>
      </w:tr>
    </w:tbl>
    <w:p w14:paraId="1D647858" w14:textId="77777777" w:rsidR="005A0AB0" w:rsidRPr="005A0AB0" w:rsidRDefault="005A0AB0" w:rsidP="005A0AB0">
      <w:pPr>
        <w:autoSpaceDE w:val="0"/>
        <w:autoSpaceDN w:val="0"/>
        <w:adjustRightInd w:val="0"/>
        <w:ind w:firstLine="709"/>
        <w:jc w:val="both"/>
        <w:rPr>
          <w:b/>
          <w:sz w:val="24"/>
        </w:rPr>
      </w:pPr>
      <w:r w:rsidRPr="005A0AB0">
        <w:rPr>
          <w:b/>
          <w:sz w:val="24"/>
        </w:rPr>
        <w:t xml:space="preserve">2. </w:t>
      </w:r>
      <w:r w:rsidRPr="005A0AB0">
        <w:rPr>
          <w:sz w:val="24"/>
        </w:rPr>
        <w:t>В программе энергосбережения и повышения энергетической эффективности необходимо обязательно определять значения целевых показателей, мероприятия, направленные на их достижение, ожидаемый экономический, технологический эффект от реализации мероприятий и ожидаемые сроки их окупаемости.</w:t>
      </w:r>
    </w:p>
    <w:p w14:paraId="32698928" w14:textId="77777777" w:rsidR="005A0AB0" w:rsidRPr="005A0AB0" w:rsidRDefault="005A0AB0" w:rsidP="005A0AB0">
      <w:pPr>
        <w:autoSpaceDE w:val="0"/>
        <w:autoSpaceDN w:val="0"/>
        <w:adjustRightInd w:val="0"/>
        <w:ind w:firstLine="709"/>
        <w:jc w:val="both"/>
        <w:rPr>
          <w:sz w:val="24"/>
        </w:rPr>
      </w:pPr>
      <w:r w:rsidRPr="005A0AB0">
        <w:rPr>
          <w:b/>
          <w:sz w:val="24"/>
        </w:rPr>
        <w:t xml:space="preserve">3. </w:t>
      </w:r>
      <w:r w:rsidRPr="005A0AB0">
        <w:rPr>
          <w:sz w:val="24"/>
        </w:rPr>
        <w:t>Ожидаемый экономический и технологический эффект от реализации мероприятий и ожидаемые сроки их окупаемости определяются в программе отдельно в отношении каждого мероприятия в следующем порядке:</w:t>
      </w:r>
    </w:p>
    <w:p w14:paraId="15BF9E6C" w14:textId="77777777" w:rsidR="005A0AB0" w:rsidRPr="005A0AB0" w:rsidRDefault="005A0AB0" w:rsidP="005A0AB0">
      <w:pPr>
        <w:autoSpaceDE w:val="0"/>
        <w:autoSpaceDN w:val="0"/>
        <w:adjustRightInd w:val="0"/>
        <w:ind w:firstLine="709"/>
        <w:jc w:val="both"/>
        <w:rPr>
          <w:sz w:val="24"/>
        </w:rPr>
      </w:pPr>
      <w:r w:rsidRPr="005A0AB0">
        <w:rPr>
          <w:sz w:val="24"/>
        </w:rPr>
        <w:t>-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 предшествующем году начала осуществления данного мероприятия,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w:t>
      </w:r>
    </w:p>
    <w:p w14:paraId="732D555F" w14:textId="77777777" w:rsidR="005A0AB0" w:rsidRPr="005A0AB0" w:rsidRDefault="005A0AB0" w:rsidP="005A0AB0">
      <w:pPr>
        <w:autoSpaceDE w:val="0"/>
        <w:autoSpaceDN w:val="0"/>
        <w:adjustRightInd w:val="0"/>
        <w:ind w:firstLine="709"/>
        <w:jc w:val="both"/>
        <w:rPr>
          <w:sz w:val="24"/>
        </w:rPr>
      </w:pPr>
      <w:r w:rsidRPr="005A0AB0">
        <w:rPr>
          <w:sz w:val="24"/>
        </w:rPr>
        <w:t>- ожидаемый экономический эффект от реализации мероприятия определяется как экономия расходов на приобретение энергетических ресурсов, достигнутая в результате его осуществления, рассчитанная на каждый год реализации программы на протяжении всего срока их реализации,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w:t>
      </w:r>
    </w:p>
    <w:p w14:paraId="2D3109EF" w14:textId="1E989B46" w:rsidR="005A0AB0" w:rsidRPr="005A0AB0" w:rsidRDefault="005A0AB0" w:rsidP="005A0AB0">
      <w:pPr>
        <w:autoSpaceDE w:val="0"/>
        <w:autoSpaceDN w:val="0"/>
        <w:adjustRightInd w:val="0"/>
        <w:ind w:firstLine="709"/>
        <w:jc w:val="both"/>
        <w:rPr>
          <w:sz w:val="24"/>
        </w:rPr>
      </w:pPr>
      <w:r w:rsidRPr="005A0AB0">
        <w:rPr>
          <w:sz w:val="24"/>
        </w:rPr>
        <w:t>- ожидаемый срок окупаемости мероприятия определяется как период,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w:t>
      </w:r>
    </w:p>
    <w:p w14:paraId="4D56E95E" w14:textId="48E28E83" w:rsidR="005A0AB0" w:rsidRPr="005A0AB0" w:rsidRDefault="005A0AB0" w:rsidP="005A0AB0">
      <w:pPr>
        <w:ind w:firstLine="709"/>
        <w:jc w:val="both"/>
        <w:rPr>
          <w:sz w:val="24"/>
        </w:rPr>
      </w:pPr>
      <w:r w:rsidRPr="005A0AB0">
        <w:rPr>
          <w:b/>
          <w:sz w:val="24"/>
        </w:rPr>
        <w:t>4.</w:t>
      </w:r>
      <w:r w:rsidRPr="005A0AB0">
        <w:rPr>
          <w:sz w:val="24"/>
        </w:rPr>
        <w:t xml:space="preserve"> ОБЩЕСТВУ С ОГРАНИЧЕННОЙ ОТВЕТСТВЕННОСТЬЮ «РЕАЛ-КСТОВО», </w:t>
      </w:r>
      <w:r w:rsidR="00076630">
        <w:rPr>
          <w:sz w:val="24"/>
        </w:rPr>
        <w:br/>
      </w:r>
      <w:r w:rsidRPr="005A0AB0">
        <w:rPr>
          <w:sz w:val="24"/>
        </w:rPr>
        <w:t>г. Кстово Нижегородской области, в течение 3 месяцев с даты принятия настоящего решения привести программу в области энергосбережения и повышения энергетической эффективности в соответствие с требованиями, установленными настоящим решением.</w:t>
      </w:r>
    </w:p>
    <w:p w14:paraId="1A43A94C" w14:textId="5CFBD93D" w:rsidR="005A0AB0" w:rsidRPr="005A0AB0" w:rsidRDefault="005A0AB0" w:rsidP="005A0AB0">
      <w:pPr>
        <w:ind w:firstLine="709"/>
        <w:jc w:val="both"/>
        <w:rPr>
          <w:sz w:val="24"/>
        </w:rPr>
      </w:pPr>
      <w:r w:rsidRPr="005A0AB0">
        <w:rPr>
          <w:b/>
          <w:sz w:val="24"/>
        </w:rPr>
        <w:t>5.</w:t>
      </w:r>
      <w:r w:rsidRPr="005A0AB0">
        <w:rPr>
          <w:sz w:val="24"/>
        </w:rPr>
        <w:t xml:space="preserve"> ОБЩЕСТВУ С ОГРАНИЧЕННОЙ ОТВЕТСТВЕННОСТЬЮ «РЕАЛ-КСТОВО», </w:t>
      </w:r>
      <w:r w:rsidR="00076630">
        <w:rPr>
          <w:sz w:val="24"/>
        </w:rPr>
        <w:br/>
      </w:r>
      <w:r w:rsidRPr="005A0AB0">
        <w:rPr>
          <w:sz w:val="24"/>
        </w:rPr>
        <w:t>г. Кстово Нижегородской области, представлять отчеты о фактическом исполнении в 2026 - 2030 годах требований к программе в области энергосбережения и повышения энергетической эффективности ежегодно не позднее 1 февраля года, следующего за отчетным.</w:t>
      </w:r>
    </w:p>
    <w:p w14:paraId="30C27C89" w14:textId="77777777" w:rsidR="005A0AB0" w:rsidRPr="005A0AB0" w:rsidRDefault="005A0AB0" w:rsidP="005A0AB0">
      <w:pPr>
        <w:ind w:firstLine="709"/>
        <w:rPr>
          <w:sz w:val="24"/>
        </w:rPr>
      </w:pPr>
      <w:r w:rsidRPr="005A0AB0">
        <w:rPr>
          <w:b/>
          <w:sz w:val="24"/>
        </w:rPr>
        <w:t>6.</w:t>
      </w:r>
      <w:r w:rsidRPr="005A0AB0">
        <w:rPr>
          <w:sz w:val="24"/>
        </w:rPr>
        <w:t xml:space="preserve"> Настоящее решение вступает в силу со дня его принятия.</w:t>
      </w:r>
    </w:p>
    <w:p w14:paraId="3690C487" w14:textId="77777777" w:rsidR="007C5525" w:rsidRPr="00AC74EF" w:rsidRDefault="007C5525" w:rsidP="007C5525">
      <w:pPr>
        <w:ind w:firstLine="709"/>
        <w:jc w:val="both"/>
        <w:rPr>
          <w:sz w:val="24"/>
          <w:szCs w:val="24"/>
        </w:rPr>
      </w:pPr>
      <w:r w:rsidRPr="00AC74EF">
        <w:rPr>
          <w:sz w:val="24"/>
          <w:szCs w:val="24"/>
        </w:rPr>
        <w:t>По данному вопросу голосовали: «за» единогласно.</w:t>
      </w:r>
    </w:p>
    <w:p w14:paraId="4C58B202" w14:textId="1F52F660" w:rsidR="007C5525" w:rsidRDefault="007C5525" w:rsidP="005C6561">
      <w:pPr>
        <w:tabs>
          <w:tab w:val="left" w:pos="1897"/>
        </w:tabs>
        <w:jc w:val="both"/>
        <w:rPr>
          <w:bCs/>
          <w:sz w:val="24"/>
          <w:szCs w:val="24"/>
        </w:rPr>
      </w:pPr>
    </w:p>
    <w:p w14:paraId="4CC29099" w14:textId="77777777" w:rsidR="00044DBE" w:rsidRDefault="00044DBE" w:rsidP="005C6561">
      <w:pPr>
        <w:tabs>
          <w:tab w:val="left" w:pos="1897"/>
        </w:tabs>
        <w:jc w:val="both"/>
        <w:rPr>
          <w:bCs/>
          <w:sz w:val="24"/>
          <w:szCs w:val="24"/>
        </w:rPr>
      </w:pPr>
    </w:p>
    <w:p w14:paraId="299D0955" w14:textId="5A6F72C7" w:rsidR="00044DBE" w:rsidRPr="00AC74EF" w:rsidRDefault="00501DB1" w:rsidP="00044DBE">
      <w:pPr>
        <w:tabs>
          <w:tab w:val="left" w:pos="1897"/>
        </w:tabs>
        <w:jc w:val="both"/>
        <w:rPr>
          <w:sz w:val="24"/>
          <w:szCs w:val="24"/>
        </w:rPr>
      </w:pPr>
      <w:r>
        <w:rPr>
          <w:b/>
          <w:sz w:val="24"/>
          <w:szCs w:val="24"/>
        </w:rPr>
        <w:t>1</w:t>
      </w:r>
      <w:r w:rsidR="008324DF">
        <w:rPr>
          <w:b/>
          <w:sz w:val="24"/>
          <w:szCs w:val="24"/>
        </w:rPr>
        <w:t>1</w:t>
      </w:r>
      <w:r w:rsidR="00044DBE" w:rsidRPr="00AC74EF">
        <w:rPr>
          <w:b/>
          <w:sz w:val="24"/>
          <w:szCs w:val="24"/>
        </w:rPr>
        <w:t xml:space="preserve">. СЛУШАЛИ: </w:t>
      </w:r>
      <w:r w:rsidR="00044DBE" w:rsidRPr="007C5525">
        <w:rPr>
          <w:noProof/>
          <w:sz w:val="24"/>
          <w:szCs w:val="24"/>
        </w:rPr>
        <w:t>О внесении изменений в некоторые решения региональной службы по тарифам Нижегородской области и о признании утратившими силу некоторых решений региональной службы по тарифам Нижегородской области</w:t>
      </w:r>
      <w:r w:rsidR="00044DBE" w:rsidRPr="00AC74EF">
        <w:rPr>
          <w:noProof/>
          <w:sz w:val="24"/>
          <w:szCs w:val="24"/>
        </w:rPr>
        <w:t>.</w:t>
      </w:r>
    </w:p>
    <w:p w14:paraId="087BC95D" w14:textId="7BFC852A" w:rsidR="00044DBE" w:rsidRDefault="00044DBE" w:rsidP="00044DBE">
      <w:pPr>
        <w:jc w:val="both"/>
        <w:rPr>
          <w:sz w:val="24"/>
          <w:szCs w:val="24"/>
        </w:rPr>
      </w:pPr>
      <w:r w:rsidRPr="00AC74EF">
        <w:rPr>
          <w:sz w:val="24"/>
          <w:szCs w:val="24"/>
          <w:u w:val="single"/>
        </w:rPr>
        <w:t>Основание для рассмотрения</w:t>
      </w:r>
      <w:r w:rsidRPr="00AC74EF">
        <w:rPr>
          <w:sz w:val="24"/>
          <w:szCs w:val="24"/>
        </w:rPr>
        <w:t xml:space="preserve">: служебная записка </w:t>
      </w:r>
      <w:r>
        <w:rPr>
          <w:sz w:val="24"/>
          <w:szCs w:val="24"/>
        </w:rPr>
        <w:t>заместителя руководителя</w:t>
      </w:r>
      <w:r w:rsidRPr="00AC74EF">
        <w:rPr>
          <w:sz w:val="24"/>
          <w:szCs w:val="24"/>
        </w:rPr>
        <w:t xml:space="preserve"> региональной службы по тарифам Нижегородской области </w:t>
      </w:r>
      <w:r>
        <w:rPr>
          <w:sz w:val="24"/>
          <w:szCs w:val="24"/>
        </w:rPr>
        <w:t>Янковской А.А</w:t>
      </w:r>
      <w:r w:rsidRPr="009746A8">
        <w:rPr>
          <w:sz w:val="24"/>
          <w:szCs w:val="24"/>
        </w:rPr>
        <w:t>. № Сл-516-</w:t>
      </w:r>
      <w:r w:rsidR="009746A8" w:rsidRPr="009746A8">
        <w:rPr>
          <w:sz w:val="24"/>
          <w:szCs w:val="24"/>
        </w:rPr>
        <w:t>223651</w:t>
      </w:r>
      <w:r w:rsidRPr="009746A8">
        <w:rPr>
          <w:sz w:val="24"/>
          <w:szCs w:val="24"/>
        </w:rPr>
        <w:t>/26 от 16 марта</w:t>
      </w:r>
      <w:r w:rsidRPr="00ED519C">
        <w:rPr>
          <w:sz w:val="24"/>
          <w:szCs w:val="24"/>
        </w:rPr>
        <w:t xml:space="preserve"> </w:t>
      </w:r>
      <w:r>
        <w:rPr>
          <w:sz w:val="24"/>
          <w:szCs w:val="24"/>
        </w:rPr>
        <w:t>2026</w:t>
      </w:r>
      <w:r w:rsidRPr="00ED519C">
        <w:rPr>
          <w:sz w:val="24"/>
          <w:szCs w:val="24"/>
        </w:rPr>
        <w:t xml:space="preserve"> г.</w:t>
      </w:r>
    </w:p>
    <w:p w14:paraId="0FE8B334" w14:textId="77777777" w:rsidR="00044DBE" w:rsidRPr="00AC74EF" w:rsidRDefault="00044DBE" w:rsidP="00044DBE">
      <w:pPr>
        <w:jc w:val="both"/>
        <w:rPr>
          <w:noProof/>
          <w:sz w:val="24"/>
          <w:szCs w:val="24"/>
        </w:rPr>
      </w:pPr>
      <w:r w:rsidRPr="00AC74EF">
        <w:rPr>
          <w:noProof/>
          <w:sz w:val="24"/>
          <w:szCs w:val="24"/>
          <w:u w:val="single"/>
        </w:rPr>
        <w:t>Ответственный</w:t>
      </w:r>
      <w:r w:rsidRPr="00AC74EF">
        <w:rPr>
          <w:noProof/>
          <w:sz w:val="24"/>
          <w:szCs w:val="24"/>
        </w:rPr>
        <w:t>: начальник отдела региональной службы по тарифам Нижегородской области Груздева Т.В.</w:t>
      </w:r>
    </w:p>
    <w:p w14:paraId="688BCE0C" w14:textId="5C9FB50A" w:rsidR="00076630" w:rsidRPr="00076630" w:rsidRDefault="00044DBE" w:rsidP="00076630">
      <w:pPr>
        <w:tabs>
          <w:tab w:val="left" w:pos="1897"/>
        </w:tabs>
        <w:jc w:val="both"/>
        <w:rPr>
          <w:sz w:val="24"/>
          <w:szCs w:val="24"/>
        </w:rPr>
      </w:pPr>
      <w:r w:rsidRPr="00076630">
        <w:rPr>
          <w:b/>
          <w:sz w:val="24"/>
          <w:szCs w:val="24"/>
        </w:rPr>
        <w:t>РЕШИЛИ:</w:t>
      </w:r>
      <w:r w:rsidR="00076630" w:rsidRPr="00076630">
        <w:rPr>
          <w:b/>
          <w:sz w:val="24"/>
          <w:szCs w:val="24"/>
        </w:rPr>
        <w:t xml:space="preserve"> </w:t>
      </w:r>
      <w:r w:rsidR="00076630" w:rsidRPr="00076630">
        <w:rPr>
          <w:sz w:val="24"/>
          <w:szCs w:val="24"/>
        </w:rPr>
        <w:t xml:space="preserve">В соответствии с Федеральным </w:t>
      </w:r>
      <w:hyperlink r:id="rId22" w:history="1">
        <w:r w:rsidR="00076630" w:rsidRPr="00076630">
          <w:rPr>
            <w:rStyle w:val="a7"/>
            <w:sz w:val="24"/>
            <w:szCs w:val="24"/>
          </w:rPr>
          <w:t>законом</w:t>
        </w:r>
      </w:hyperlink>
      <w:r w:rsidR="00076630" w:rsidRPr="00076630">
        <w:rPr>
          <w:sz w:val="24"/>
          <w:szCs w:val="24"/>
        </w:rPr>
        <w:t xml:space="preserve"> от 23 ноября 2009 г. № 261-ФЗ </w:t>
      </w:r>
      <w:r w:rsidR="00076630" w:rsidRPr="00076630">
        <w:rPr>
          <w:sz w:val="24"/>
          <w:szCs w:val="24"/>
        </w:rPr>
        <w:br/>
        <w:t xml:space="preserve">«Об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w:t>
      </w:r>
      <w:r w:rsidR="00076630" w:rsidRPr="00076630">
        <w:rPr>
          <w:sz w:val="24"/>
          <w:szCs w:val="24"/>
        </w:rPr>
        <w:lastRenderedPageBreak/>
        <w:t>Российской Федерации от 15 мая 2010 г. № 340 «О порядке установления требований к программам в области энергосбережения и повышения энергетической эффективности» и постановлением Правительства Нижегородской области от 15 мая 2006 г. № 171 «Об утверждении Положения о региональной службе по тарифам Нижегородской области»:</w:t>
      </w:r>
    </w:p>
    <w:p w14:paraId="566C7E25" w14:textId="77777777" w:rsidR="00076630" w:rsidRPr="00076630" w:rsidRDefault="00076630" w:rsidP="00076630">
      <w:pPr>
        <w:autoSpaceDE w:val="0"/>
        <w:autoSpaceDN w:val="0"/>
        <w:adjustRightInd w:val="0"/>
        <w:ind w:firstLine="720"/>
        <w:jc w:val="both"/>
        <w:rPr>
          <w:color w:val="000000" w:themeColor="text1"/>
          <w:sz w:val="24"/>
          <w:szCs w:val="24"/>
        </w:rPr>
      </w:pPr>
      <w:r w:rsidRPr="00076630">
        <w:rPr>
          <w:b/>
          <w:color w:val="000000" w:themeColor="text1"/>
          <w:sz w:val="24"/>
          <w:szCs w:val="24"/>
        </w:rPr>
        <w:t xml:space="preserve">1. </w:t>
      </w:r>
      <w:r w:rsidRPr="00076630">
        <w:rPr>
          <w:color w:val="000000" w:themeColor="text1"/>
          <w:sz w:val="24"/>
          <w:szCs w:val="24"/>
        </w:rPr>
        <w:t xml:space="preserve">Внести решение региональной службы по тарифам Нижегородской области от 14 марта 2017 г. № 12/10 «Об установлении требований к программам в области энергосбережения и повышения энергетической эффективности в сфере теплоснабжения ОБЩЕСТВА С ОГРАНИЧЕННОЙ ОТВЕТСТВЕННОСТЬЮ «АТРИУМ ИНВЕСТ», г. Нижний Новгород» изменение, исключив из таблицы подпункта 1.3 пункта 1 решения столбец «На территории п. </w:t>
      </w:r>
      <w:proofErr w:type="spellStart"/>
      <w:r w:rsidRPr="00076630">
        <w:rPr>
          <w:color w:val="000000" w:themeColor="text1"/>
          <w:sz w:val="24"/>
          <w:szCs w:val="24"/>
        </w:rPr>
        <w:t>Большеорловское</w:t>
      </w:r>
      <w:proofErr w:type="spellEnd"/>
      <w:r w:rsidRPr="00076630">
        <w:rPr>
          <w:color w:val="000000" w:themeColor="text1"/>
          <w:sz w:val="24"/>
          <w:szCs w:val="24"/>
        </w:rPr>
        <w:t xml:space="preserve"> муниципального округа город Бор </w:t>
      </w:r>
      <w:proofErr w:type="spellStart"/>
      <w:r w:rsidRPr="00076630">
        <w:rPr>
          <w:color w:val="000000" w:themeColor="text1"/>
          <w:sz w:val="24"/>
          <w:szCs w:val="24"/>
        </w:rPr>
        <w:t>Нижегордсой</w:t>
      </w:r>
      <w:proofErr w:type="spellEnd"/>
      <w:r w:rsidRPr="00076630">
        <w:rPr>
          <w:color w:val="000000" w:themeColor="text1"/>
          <w:sz w:val="24"/>
          <w:szCs w:val="24"/>
        </w:rPr>
        <w:t xml:space="preserve"> области».</w:t>
      </w:r>
    </w:p>
    <w:p w14:paraId="1B303ED7" w14:textId="77777777" w:rsidR="00076630" w:rsidRPr="00076630" w:rsidRDefault="00076630" w:rsidP="00076630">
      <w:pPr>
        <w:autoSpaceDE w:val="0"/>
        <w:autoSpaceDN w:val="0"/>
        <w:adjustRightInd w:val="0"/>
        <w:ind w:firstLine="720"/>
        <w:jc w:val="both"/>
        <w:rPr>
          <w:color w:val="000000" w:themeColor="text1"/>
          <w:sz w:val="24"/>
          <w:szCs w:val="24"/>
        </w:rPr>
      </w:pPr>
      <w:r w:rsidRPr="00076630">
        <w:rPr>
          <w:b/>
          <w:color w:val="000000" w:themeColor="text1"/>
          <w:sz w:val="24"/>
          <w:szCs w:val="24"/>
        </w:rPr>
        <w:t>2.</w:t>
      </w:r>
      <w:r w:rsidRPr="00076630">
        <w:rPr>
          <w:color w:val="000000" w:themeColor="text1"/>
          <w:sz w:val="24"/>
          <w:szCs w:val="24"/>
        </w:rPr>
        <w:t xml:space="preserve"> Внести решение региональной службы по тарифам Нижегородской области от 14 марта 2017 г. № 12/16 «Об установлении на 2017 - 2028 годы требований к программе в области энергосбережения и повышения энергетической эффективности в сфере водоотведения МУНИЦИПАЛЬНОГО УНИТАРНОГО ПРЕДПРИЯТИЯ «ГОРВОДОКАНАЛ», г. Саров Нижегородской области» изменения, заменив в наименовании и по тексту решения </w:t>
      </w:r>
      <w:r w:rsidRPr="00076630">
        <w:rPr>
          <w:sz w:val="24"/>
          <w:szCs w:val="24"/>
        </w:rPr>
        <w:t>цифры «2017 – 2028» цифрами «2017 – 2030».</w:t>
      </w:r>
    </w:p>
    <w:p w14:paraId="24E77913" w14:textId="77777777" w:rsidR="00076630" w:rsidRPr="00076630" w:rsidRDefault="00076630" w:rsidP="00076630">
      <w:pPr>
        <w:autoSpaceDE w:val="0"/>
        <w:autoSpaceDN w:val="0"/>
        <w:adjustRightInd w:val="0"/>
        <w:ind w:firstLine="720"/>
        <w:jc w:val="both"/>
        <w:rPr>
          <w:sz w:val="24"/>
          <w:szCs w:val="24"/>
        </w:rPr>
      </w:pPr>
      <w:r w:rsidRPr="00076630">
        <w:rPr>
          <w:b/>
          <w:sz w:val="24"/>
          <w:szCs w:val="24"/>
        </w:rPr>
        <w:t>3.</w:t>
      </w:r>
      <w:r w:rsidRPr="00076630">
        <w:rPr>
          <w:sz w:val="24"/>
          <w:szCs w:val="24"/>
        </w:rPr>
        <w:t xml:space="preserve"> Внести в решение региональной службы по тарифам Нижегородской области от 22 марта 2018 г. № 10/11 «Об установлении на 2018 - 2030 годы требований к программе в области энергосбережения и повышения энергетической эффективности в сфере холодного водоснабжения АКЦИОНЕРНОГО ОБЩЕСТВА «НИЖЕГОРОДСКАЯ ОБЛАСТНАЯ КОММУНАЛЬНАЯ КОМПАНИЯ», г. Нижний Новгород (ВОЛОДАРСКИЙ ФИЛИАЛ)» следующие изменения:</w:t>
      </w:r>
    </w:p>
    <w:p w14:paraId="5F1CA5DE"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1) в наименовании и по тексту решения цифры «2018 – 2030» заменить цифрами «2018 – 2032»;</w:t>
      </w:r>
    </w:p>
    <w:p w14:paraId="691418ED"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2) в строке 2 таблице подпункта 1.3 пункта 1 решения цифры «2019 – 2026» заменить цифрами «2019 – 2032».</w:t>
      </w:r>
    </w:p>
    <w:p w14:paraId="430D2FC9" w14:textId="77777777" w:rsidR="00076630" w:rsidRPr="00076630" w:rsidRDefault="00076630" w:rsidP="00076630">
      <w:pPr>
        <w:autoSpaceDE w:val="0"/>
        <w:autoSpaceDN w:val="0"/>
        <w:adjustRightInd w:val="0"/>
        <w:ind w:firstLine="720"/>
        <w:jc w:val="both"/>
        <w:rPr>
          <w:color w:val="000000" w:themeColor="text1"/>
          <w:sz w:val="24"/>
          <w:szCs w:val="24"/>
        </w:rPr>
      </w:pPr>
      <w:r w:rsidRPr="00076630">
        <w:rPr>
          <w:b/>
          <w:sz w:val="24"/>
          <w:szCs w:val="24"/>
        </w:rPr>
        <w:t>4.</w:t>
      </w:r>
      <w:r w:rsidRPr="00076630">
        <w:rPr>
          <w:sz w:val="24"/>
          <w:szCs w:val="24"/>
        </w:rPr>
        <w:t xml:space="preserve"> Внести в решение региональной службы по тарифам Нижегородской области от 30 марта 2020 г. № 13/6 «Об установлении на 2020 - 2046 годы требований к программе в области энергосбережения и повышения энергетической эффективности в сфере теплоснабжения ОБЩЕСТВА С ОГРАНИЧЕННОЙ ОТВЕТСТВЕННОСТЬЮ «ОБЪЕДИНЕННАЯ РЕСУРСОСНАБЖАЮЩАЯ КОМПАНИЯ», г. Нижний Новгород»</w:t>
      </w:r>
      <w:r w:rsidRPr="00076630">
        <w:rPr>
          <w:color w:val="000000" w:themeColor="text1"/>
          <w:sz w:val="24"/>
          <w:szCs w:val="24"/>
        </w:rPr>
        <w:t xml:space="preserve"> изменения, заменив в наименовании и по тексту решения </w:t>
      </w:r>
      <w:r w:rsidRPr="00076630">
        <w:rPr>
          <w:sz w:val="24"/>
          <w:szCs w:val="24"/>
        </w:rPr>
        <w:t>цифры «2020 – 2046» цифрами «2020 – 2042».</w:t>
      </w:r>
    </w:p>
    <w:p w14:paraId="6BEF1D3D" w14:textId="77777777" w:rsidR="00076630" w:rsidRPr="00076630" w:rsidRDefault="00076630" w:rsidP="00076630">
      <w:pPr>
        <w:autoSpaceDE w:val="0"/>
        <w:autoSpaceDN w:val="0"/>
        <w:adjustRightInd w:val="0"/>
        <w:ind w:firstLine="720"/>
        <w:jc w:val="both"/>
        <w:rPr>
          <w:color w:val="000000" w:themeColor="text1"/>
          <w:sz w:val="24"/>
          <w:szCs w:val="24"/>
        </w:rPr>
      </w:pPr>
      <w:r w:rsidRPr="00076630">
        <w:rPr>
          <w:b/>
          <w:sz w:val="24"/>
          <w:szCs w:val="24"/>
        </w:rPr>
        <w:t>5.</w:t>
      </w:r>
      <w:r w:rsidRPr="00076630">
        <w:rPr>
          <w:sz w:val="24"/>
          <w:szCs w:val="24"/>
        </w:rPr>
        <w:t xml:space="preserve"> Внести в решение региональной службы по тарифам Нижегородской области от 28 марта 2022 г. № 9/5 «Об установлении на 2022 - 2027 годы требований к программе в области энергосбережения и повышения энергетической эффективности по передаче электрической энергии АКЦИОНЕРНОГО ОБЩЕСТВА «ЭНЕРГОСЕТЕВАЯ КОМПАНИЯ», г. Нижний Новгород» </w:t>
      </w:r>
      <w:r w:rsidRPr="00076630">
        <w:rPr>
          <w:color w:val="000000" w:themeColor="text1"/>
          <w:sz w:val="24"/>
          <w:szCs w:val="24"/>
        </w:rPr>
        <w:t xml:space="preserve">изменения, заменив в наименовании и по тексту решения </w:t>
      </w:r>
      <w:r w:rsidRPr="00076630">
        <w:rPr>
          <w:sz w:val="24"/>
          <w:szCs w:val="24"/>
        </w:rPr>
        <w:t>цифры «2022 – 2027» цифрами «2022 – 2030».</w:t>
      </w:r>
    </w:p>
    <w:p w14:paraId="4F41AA97" w14:textId="77777777" w:rsidR="00076630" w:rsidRPr="00076630" w:rsidRDefault="00076630" w:rsidP="00076630">
      <w:pPr>
        <w:autoSpaceDE w:val="0"/>
        <w:autoSpaceDN w:val="0"/>
        <w:adjustRightInd w:val="0"/>
        <w:ind w:firstLine="720"/>
        <w:jc w:val="both"/>
        <w:rPr>
          <w:color w:val="000000" w:themeColor="text1"/>
          <w:sz w:val="24"/>
          <w:szCs w:val="24"/>
        </w:rPr>
      </w:pPr>
      <w:r w:rsidRPr="00076630">
        <w:rPr>
          <w:b/>
          <w:sz w:val="24"/>
          <w:szCs w:val="24"/>
        </w:rPr>
        <w:t>6.</w:t>
      </w:r>
      <w:r w:rsidRPr="00076630">
        <w:rPr>
          <w:sz w:val="24"/>
          <w:szCs w:val="24"/>
        </w:rPr>
        <w:t xml:space="preserve"> Внести в решение региональной службы по тарифам Нижегородской области от 30 марта 2023 г. № 10/3 «Об установлении на 2023 - 2027 годы требований к программе в области энергосбережения и повышения энергетической эффективности по передаче электрической энергии филиала публичного акционерного общества «</w:t>
      </w:r>
      <w:proofErr w:type="spellStart"/>
      <w:r w:rsidRPr="00076630">
        <w:rPr>
          <w:sz w:val="24"/>
          <w:szCs w:val="24"/>
        </w:rPr>
        <w:t>Россети</w:t>
      </w:r>
      <w:proofErr w:type="spellEnd"/>
      <w:r w:rsidRPr="00076630">
        <w:rPr>
          <w:sz w:val="24"/>
          <w:szCs w:val="24"/>
        </w:rPr>
        <w:t xml:space="preserve"> Центр и Приволжье» - «Нижновэнерго», г. Нижний Новгород» </w:t>
      </w:r>
      <w:r w:rsidRPr="00076630">
        <w:rPr>
          <w:color w:val="000000" w:themeColor="text1"/>
          <w:sz w:val="24"/>
          <w:szCs w:val="24"/>
        </w:rPr>
        <w:t xml:space="preserve">изменения, заменив в наименовании и по тексту решения </w:t>
      </w:r>
      <w:r w:rsidRPr="00076630">
        <w:rPr>
          <w:sz w:val="24"/>
          <w:szCs w:val="24"/>
        </w:rPr>
        <w:t>цифры «2023 – 2027» цифрами «2020 – 2032».</w:t>
      </w:r>
    </w:p>
    <w:p w14:paraId="253A3F65" w14:textId="77777777" w:rsidR="00076630" w:rsidRPr="00076630" w:rsidRDefault="00076630" w:rsidP="00076630">
      <w:pPr>
        <w:autoSpaceDE w:val="0"/>
        <w:autoSpaceDN w:val="0"/>
        <w:adjustRightInd w:val="0"/>
        <w:ind w:firstLine="720"/>
        <w:jc w:val="both"/>
        <w:rPr>
          <w:sz w:val="24"/>
          <w:szCs w:val="24"/>
        </w:rPr>
      </w:pPr>
      <w:r w:rsidRPr="00076630">
        <w:rPr>
          <w:b/>
          <w:sz w:val="24"/>
          <w:szCs w:val="24"/>
        </w:rPr>
        <w:t>7.</w:t>
      </w:r>
      <w:r w:rsidRPr="00076630">
        <w:rPr>
          <w:sz w:val="24"/>
          <w:szCs w:val="24"/>
        </w:rPr>
        <w:t xml:space="preserve"> Внести в таблицу Приложения к решению региональной службы по тарифам Нижегородской области от</w:t>
      </w:r>
      <w:r w:rsidRPr="00076630">
        <w:rPr>
          <w:b/>
          <w:sz w:val="24"/>
          <w:szCs w:val="24"/>
        </w:rPr>
        <w:t xml:space="preserve"> </w:t>
      </w:r>
      <w:r w:rsidRPr="00076630">
        <w:rPr>
          <w:sz w:val="24"/>
          <w:szCs w:val="24"/>
        </w:rPr>
        <w:t>30 марта 2023 г. № 10/9 «Об установлении на 2024 - 2026 годы 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в сфере холодного водоснабжения, в отношении которых осуществляется государственное регулирование» следующие изменения:</w:t>
      </w:r>
    </w:p>
    <w:p w14:paraId="469EC5AE"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1) строки 2, 3, 7, 8, 10 исключить;</w:t>
      </w:r>
    </w:p>
    <w:p w14:paraId="541282B2"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2) в строке 23 аббревиатуру и цифры «(ИНН 5228059000)» исключить.</w:t>
      </w:r>
    </w:p>
    <w:p w14:paraId="652CC260" w14:textId="77777777" w:rsidR="00076630" w:rsidRPr="00076630" w:rsidRDefault="00076630" w:rsidP="00076630">
      <w:pPr>
        <w:autoSpaceDE w:val="0"/>
        <w:autoSpaceDN w:val="0"/>
        <w:adjustRightInd w:val="0"/>
        <w:ind w:firstLine="720"/>
        <w:jc w:val="both"/>
        <w:rPr>
          <w:sz w:val="24"/>
          <w:szCs w:val="24"/>
        </w:rPr>
      </w:pPr>
      <w:r w:rsidRPr="00076630">
        <w:rPr>
          <w:b/>
          <w:sz w:val="24"/>
          <w:szCs w:val="24"/>
        </w:rPr>
        <w:lastRenderedPageBreak/>
        <w:t xml:space="preserve">8. </w:t>
      </w:r>
      <w:r w:rsidRPr="00076630">
        <w:rPr>
          <w:sz w:val="24"/>
          <w:szCs w:val="24"/>
        </w:rPr>
        <w:t>Внести в таблицу Приложения к решению региональной службы по тарифам Нижегородской области от</w:t>
      </w:r>
      <w:r w:rsidRPr="00076630">
        <w:rPr>
          <w:b/>
          <w:sz w:val="24"/>
          <w:szCs w:val="24"/>
        </w:rPr>
        <w:t xml:space="preserve"> </w:t>
      </w:r>
      <w:r w:rsidRPr="00076630">
        <w:rPr>
          <w:sz w:val="24"/>
          <w:szCs w:val="24"/>
        </w:rPr>
        <w:t>30 марта 2023 г. № 10/10 «Об установлении на 2024 - 2026 годы 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в сфере водоотведения, в отношении которых осуществляется государственное регулирование» следующие изменения:</w:t>
      </w:r>
    </w:p>
    <w:p w14:paraId="0129C34E"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1) строки 8, 9, 11 исключить;</w:t>
      </w:r>
    </w:p>
    <w:p w14:paraId="3A36466D"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2) в строке 15 аббревиатуру и цифры «(ИНН 5228059000)» исключить.</w:t>
      </w:r>
    </w:p>
    <w:p w14:paraId="4F389B30" w14:textId="77777777" w:rsidR="00076630" w:rsidRPr="00076630" w:rsidRDefault="00076630" w:rsidP="00076630">
      <w:pPr>
        <w:autoSpaceDE w:val="0"/>
        <w:autoSpaceDN w:val="0"/>
        <w:adjustRightInd w:val="0"/>
        <w:ind w:firstLine="720"/>
        <w:jc w:val="both"/>
        <w:rPr>
          <w:sz w:val="24"/>
          <w:szCs w:val="24"/>
        </w:rPr>
      </w:pPr>
      <w:r w:rsidRPr="00076630">
        <w:rPr>
          <w:b/>
          <w:sz w:val="24"/>
          <w:szCs w:val="24"/>
        </w:rPr>
        <w:t>9.</w:t>
      </w:r>
      <w:r w:rsidRPr="00076630">
        <w:rPr>
          <w:sz w:val="24"/>
          <w:szCs w:val="24"/>
        </w:rPr>
        <w:t xml:space="preserve"> Внести в таблицу Приложения к решению региональной службы по тарифам Нижегородской области от 28 марта 2024 г. № 15/5 «Об установлении на 2025 - 2027 годы 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в сфере теплоснабжения, в отношении которых осуществляется государственное регулирование» следующие изменения:</w:t>
      </w:r>
    </w:p>
    <w:p w14:paraId="49A672B4"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1) строки 7, 9, 32, 36 исключить;</w:t>
      </w:r>
    </w:p>
    <w:p w14:paraId="118B3D4F"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2) в строке 13 слова «ГОСУДАРСТВЕННОЕ БЮДЖЕТНОЕ УЧРЕЖДЕНИЕ СИСТЕМЫ СОЦИАЛЬНОГО ОБСЛУЖИВАНИЯ НАСЕЛЕНИЯ ДЛЯ ОБУЧАЮЩИХСЯ, ВОСПИТАННИКОВ С ОГРАНИЧЕННЫМИ ВОЗМОЖНОСТЯМИ ЗДОРОВЬЯ «СПЕЦИАЛЬНОЕ РЕАБИЛИТАЦИОННО-ОБРАЗОВАТЕЛЬНОЕ УЧРЕЖДЕНИЕ «АВТОЗАВОДСКИЙ ДОМ СОЦИАЛЬНОГО ОБСЛУЖИВАНИЯ ДЛЯ ДЕТЕЙ «НАДЕЖДА» заменить словами «ГОСУДАРСТВЕННОЕ БЮДЖЕТНОЕ УЧРЕЖДЕНИЕ «ДОМ СОЦИАЛЬНОГО ОБСЛУЖИВАНИЯ ДЛЯ ДЕТЕЙ И МОЛОДЫХ ВЗРОСЛЫХ «НАДЕЖДА»;</w:t>
      </w:r>
    </w:p>
    <w:p w14:paraId="25BBB1FA"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 xml:space="preserve">3) в строке 30 слова «с. Наруксово </w:t>
      </w:r>
      <w:proofErr w:type="spellStart"/>
      <w:r w:rsidRPr="00076630">
        <w:rPr>
          <w:sz w:val="24"/>
          <w:szCs w:val="24"/>
        </w:rPr>
        <w:t>Починковского</w:t>
      </w:r>
      <w:proofErr w:type="spellEnd"/>
      <w:r w:rsidRPr="00076630">
        <w:rPr>
          <w:sz w:val="24"/>
          <w:szCs w:val="24"/>
        </w:rPr>
        <w:t xml:space="preserve"> муниципального округа Нижегородской области» заменить словами «с. Починки Нижегородской области».</w:t>
      </w:r>
    </w:p>
    <w:p w14:paraId="2CA79917" w14:textId="77777777" w:rsidR="00076630" w:rsidRPr="00076630" w:rsidRDefault="00076630" w:rsidP="00076630">
      <w:pPr>
        <w:autoSpaceDE w:val="0"/>
        <w:autoSpaceDN w:val="0"/>
        <w:adjustRightInd w:val="0"/>
        <w:ind w:firstLine="720"/>
        <w:jc w:val="both"/>
        <w:rPr>
          <w:sz w:val="24"/>
          <w:szCs w:val="24"/>
        </w:rPr>
      </w:pPr>
      <w:r w:rsidRPr="00076630">
        <w:rPr>
          <w:b/>
          <w:sz w:val="24"/>
          <w:szCs w:val="24"/>
        </w:rPr>
        <w:t>10.</w:t>
      </w:r>
      <w:r w:rsidRPr="00076630">
        <w:rPr>
          <w:sz w:val="24"/>
          <w:szCs w:val="24"/>
        </w:rPr>
        <w:t xml:space="preserve"> Внести в таблицу Приложения к решению региональной службы по тарифам Нижегородской области от 28 марта 2025 г. № 11/13 «Об установлении на 2026 – 2028 годы 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в сфере теплоснабжения, в отношении которых осуществляется государственное регулирование» следующие изменения:</w:t>
      </w:r>
    </w:p>
    <w:p w14:paraId="34A8D5F5"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1) строки 1, 10, 11, 61, 76, 79, 88, 113, 116, 125, 140, 141 исключить;</w:t>
      </w:r>
    </w:p>
    <w:p w14:paraId="4C24E03C"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2) в строке 8 слова «ГОСУДАРСТВЕННОЕ БЮДЖЕТНОЕ УЧРЕЖДЕНИЕ «РЕШЕТИХИНСКИЙ ПСИХОНЕВРОЛОГИЧЕСКИЙ ИНТЕРНАТ» заменить словами «ГОСУДАРСТВЕННОЕ БЮДЖЕТНОЕ УЧРЕЖДЕНИЕ «ДОМ СОЦИАЛЬНОГО ОБСЛУЖИВАНИЯ «РЕШЕТИХИНСКИЙ»;</w:t>
      </w:r>
    </w:p>
    <w:p w14:paraId="3DBB3B88"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 xml:space="preserve">3) в строке 12 слова «п. </w:t>
      </w:r>
      <w:proofErr w:type="spellStart"/>
      <w:r w:rsidRPr="00076630">
        <w:rPr>
          <w:sz w:val="24"/>
          <w:szCs w:val="24"/>
        </w:rPr>
        <w:t>Аксентис</w:t>
      </w:r>
      <w:proofErr w:type="spellEnd"/>
      <w:r w:rsidRPr="00076630">
        <w:rPr>
          <w:sz w:val="24"/>
          <w:szCs w:val="24"/>
        </w:rPr>
        <w:t xml:space="preserve"> Городецкого муниципального округа Нижегородской области» словами «г. Городец Нижегородской области»;</w:t>
      </w:r>
    </w:p>
    <w:p w14:paraId="52E7B329"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4) в строке 24 слово «ЗАКРЫТОЕ» исключить;</w:t>
      </w:r>
    </w:p>
    <w:p w14:paraId="1DD1152C"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5) в строке 75 слово «ПУБЛИЧНОЕ» исключить;</w:t>
      </w:r>
    </w:p>
    <w:p w14:paraId="7925F453"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6) в строке 83 слова «</w:t>
      </w:r>
      <w:proofErr w:type="spellStart"/>
      <w:r w:rsidRPr="00076630">
        <w:rPr>
          <w:sz w:val="24"/>
          <w:szCs w:val="24"/>
        </w:rPr>
        <w:t>р.п</w:t>
      </w:r>
      <w:proofErr w:type="spellEnd"/>
      <w:r w:rsidRPr="00076630">
        <w:rPr>
          <w:sz w:val="24"/>
          <w:szCs w:val="24"/>
        </w:rPr>
        <w:t xml:space="preserve">. </w:t>
      </w:r>
      <w:proofErr w:type="spellStart"/>
      <w:r w:rsidRPr="00076630">
        <w:rPr>
          <w:sz w:val="24"/>
          <w:szCs w:val="24"/>
        </w:rPr>
        <w:t>Вахтан</w:t>
      </w:r>
      <w:proofErr w:type="spellEnd"/>
      <w:r w:rsidRPr="00076630">
        <w:rPr>
          <w:sz w:val="24"/>
          <w:szCs w:val="24"/>
        </w:rPr>
        <w:t xml:space="preserve"> муниципального округа город Шахунья Нижегородской области» заменить словами «г. Шахунья Нижегородской области»;</w:t>
      </w:r>
    </w:p>
    <w:p w14:paraId="401B0EF6"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7) в строке 87 слова «</w:t>
      </w:r>
      <w:proofErr w:type="spellStart"/>
      <w:r w:rsidRPr="00076630">
        <w:rPr>
          <w:sz w:val="24"/>
          <w:szCs w:val="24"/>
        </w:rPr>
        <w:t>р.п</w:t>
      </w:r>
      <w:proofErr w:type="spellEnd"/>
      <w:r w:rsidRPr="00076630">
        <w:rPr>
          <w:sz w:val="24"/>
          <w:szCs w:val="24"/>
        </w:rPr>
        <w:t xml:space="preserve">. </w:t>
      </w:r>
      <w:proofErr w:type="spellStart"/>
      <w:r w:rsidRPr="00076630">
        <w:rPr>
          <w:sz w:val="24"/>
          <w:szCs w:val="24"/>
        </w:rPr>
        <w:t>Сява</w:t>
      </w:r>
      <w:proofErr w:type="spellEnd"/>
      <w:r w:rsidRPr="00076630">
        <w:rPr>
          <w:sz w:val="24"/>
          <w:szCs w:val="24"/>
        </w:rPr>
        <w:t xml:space="preserve"> муниципального округа город Шахунья Нижегородской области» заменить словами «г. Шахунья Нижегородской области»;</w:t>
      </w:r>
    </w:p>
    <w:p w14:paraId="6919C21D"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8) в строке 110 слова «МУНИЦИПАЛЬНОЕ ПРЕДПРИЯТИЕ ГОРОДСКОГО ОКРУГА НАВАШИНСКИЙ «ЖИЛКОМСЕРВИС» заменить словами «МУНИЦИПАЛЬНОЕ ПРЕДПРИЯТИЕ МУНИЦИПАЛЬНОГО ОКРУГА НАВАШИНСКИЙ «ЖИЛКОМСЕРВИС»;</w:t>
      </w:r>
    </w:p>
    <w:p w14:paraId="1C38CF12"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9) в строке 111 слова «МУНИЦИПАЛЬНОЕ ПРЕДПРИЯТИЕ ГОРОДСКОГО ОКРУГА ГОРОД ПЕРВОМАЙСК НИЖЕГОРОДСКОЙ ОБЛАСТИ «РАДУГА» заменить словами «МУНИЦИПАЛЬНОЕ ПРЕДПРИЯТИЕ МУНИЦИПАЛЬНОГО ОКРУГА ГОРОД ПЕРВОМАЙСК НИЖЕГОРОДСКОЙ ОБЛАСТИ «РАДУГА»;</w:t>
      </w:r>
    </w:p>
    <w:p w14:paraId="4A6C94AB"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 xml:space="preserve">10) в строке 132 слова «МУНИЦИПАЛЬНОЕ УНИТАРНОЕ ПРЕДПРИЯТИЕ ГОРОДСКОГО ОКРУГА ПЕРЕВОЗСКИЙ НИЖЕГОРОДСКОЙ ОБЛАСТИ «КОММУНАЛЬЩИК» заменить словами «МУНИЦИПАЛЬНОЕ УНИТАРНОЕ </w:t>
      </w:r>
      <w:r w:rsidRPr="00076630">
        <w:rPr>
          <w:sz w:val="24"/>
          <w:szCs w:val="24"/>
        </w:rPr>
        <w:lastRenderedPageBreak/>
        <w:t>ПРЕДПРИЯТИЕ МУНИЦИПАЛЬНОГО ОКРУГА ПЕРЕВОЗСКИЙ НИЖЕГОРОДСКОЙ ОБЛАСТИ «КОММУНАЛЬЩИК»;</w:t>
      </w:r>
    </w:p>
    <w:p w14:paraId="429047A0"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11) в строке 135 слова «МУНИЦИПАЛЬНОЕ ПРЕДПРИЯТИЕ ГОРОДСКОГО ОКРУГА СЕМЕНОВСКИЙ «ИЛЬИНО-ЗАБОРСКОЕ ЖКХ» заменить словами «МУНИЦИПАЛЬНОЕ ПРЕДПРИЯТИЕ МУНИЦИПАЛЬНОГО ОКРУГА СЕМЕНОВСКИЙ «ИЛЬИНО-ЗАБОРСКОЕ ЖКХ»;</w:t>
      </w:r>
    </w:p>
    <w:p w14:paraId="3418A75B" w14:textId="77777777" w:rsidR="00076630" w:rsidRPr="00076630" w:rsidRDefault="00076630" w:rsidP="00076630">
      <w:pPr>
        <w:autoSpaceDE w:val="0"/>
        <w:autoSpaceDN w:val="0"/>
        <w:adjustRightInd w:val="0"/>
        <w:ind w:firstLine="720"/>
        <w:jc w:val="both"/>
        <w:rPr>
          <w:sz w:val="24"/>
          <w:szCs w:val="24"/>
        </w:rPr>
      </w:pPr>
      <w:r w:rsidRPr="00076630">
        <w:rPr>
          <w:sz w:val="24"/>
          <w:szCs w:val="24"/>
        </w:rPr>
        <w:t>12) дополнить строками 146 - 148 следующего содержания:</w:t>
      </w:r>
    </w:p>
    <w:p w14:paraId="30D92CEB" w14:textId="77777777" w:rsidR="00076630" w:rsidRPr="00076630" w:rsidRDefault="00076630" w:rsidP="00076630">
      <w:pPr>
        <w:autoSpaceDE w:val="0"/>
        <w:autoSpaceDN w:val="0"/>
        <w:adjustRightInd w:val="0"/>
        <w:jc w:val="both"/>
        <w:rPr>
          <w:sz w:val="24"/>
          <w:szCs w:val="24"/>
        </w:rPr>
      </w:pPr>
      <w:r w:rsidRPr="00076630">
        <w:rPr>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
        <w:gridCol w:w="9005"/>
      </w:tblGrid>
      <w:tr w:rsidR="00076630" w:rsidRPr="00076630" w14:paraId="7921B0AD" w14:textId="77777777" w:rsidTr="00076630">
        <w:trPr>
          <w:trHeight w:val="67"/>
        </w:trPr>
        <w:tc>
          <w:tcPr>
            <w:tcW w:w="776" w:type="dxa"/>
            <w:tcBorders>
              <w:top w:val="single" w:sz="4" w:space="0" w:color="auto"/>
              <w:left w:val="single" w:sz="4" w:space="0" w:color="auto"/>
              <w:bottom w:val="single" w:sz="4" w:space="0" w:color="auto"/>
              <w:right w:val="single" w:sz="4" w:space="0" w:color="auto"/>
            </w:tcBorders>
            <w:vAlign w:val="center"/>
          </w:tcPr>
          <w:p w14:paraId="169D0B91" w14:textId="77777777" w:rsidR="00076630" w:rsidRPr="00076630" w:rsidRDefault="00076630" w:rsidP="00076630">
            <w:pPr>
              <w:widowControl w:val="0"/>
              <w:autoSpaceDE w:val="0"/>
              <w:autoSpaceDN w:val="0"/>
              <w:jc w:val="center"/>
              <w:rPr>
                <w:sz w:val="20"/>
                <w:szCs w:val="22"/>
              </w:rPr>
            </w:pPr>
            <w:r w:rsidRPr="00076630">
              <w:rPr>
                <w:sz w:val="20"/>
                <w:szCs w:val="22"/>
              </w:rPr>
              <w:t>146</w:t>
            </w:r>
          </w:p>
        </w:tc>
        <w:tc>
          <w:tcPr>
            <w:tcW w:w="9005" w:type="dxa"/>
            <w:tcBorders>
              <w:top w:val="single" w:sz="4" w:space="0" w:color="auto"/>
              <w:left w:val="single" w:sz="4" w:space="0" w:color="auto"/>
              <w:bottom w:val="single" w:sz="4" w:space="0" w:color="auto"/>
              <w:right w:val="single" w:sz="4" w:space="0" w:color="auto"/>
            </w:tcBorders>
            <w:vAlign w:val="center"/>
          </w:tcPr>
          <w:p w14:paraId="21D16523" w14:textId="77777777" w:rsidR="00076630" w:rsidRPr="00076630" w:rsidRDefault="00076630" w:rsidP="00076630">
            <w:pPr>
              <w:autoSpaceDE w:val="0"/>
              <w:autoSpaceDN w:val="0"/>
              <w:adjustRightInd w:val="0"/>
              <w:jc w:val="both"/>
              <w:rPr>
                <w:sz w:val="20"/>
                <w:szCs w:val="22"/>
              </w:rPr>
            </w:pPr>
            <w:r w:rsidRPr="00076630">
              <w:rPr>
                <w:sz w:val="20"/>
                <w:szCs w:val="22"/>
              </w:rPr>
              <w:t>ОБЩЕСТВО С ОГРАНИЧЕННОЙ ОТВЕТСТВЕННОСТЬЮ «КОММУНАЛЬНАЯ СЕТЕВАЯ КОМПАНИЯ», г. Нижний Новгород</w:t>
            </w:r>
          </w:p>
        </w:tc>
      </w:tr>
      <w:tr w:rsidR="00076630" w:rsidRPr="00076630" w14:paraId="1A64D7CD" w14:textId="77777777" w:rsidTr="00076630">
        <w:trPr>
          <w:trHeight w:val="67"/>
        </w:trPr>
        <w:tc>
          <w:tcPr>
            <w:tcW w:w="776" w:type="dxa"/>
            <w:tcBorders>
              <w:top w:val="single" w:sz="4" w:space="0" w:color="auto"/>
              <w:left w:val="single" w:sz="4" w:space="0" w:color="auto"/>
              <w:bottom w:val="single" w:sz="4" w:space="0" w:color="auto"/>
              <w:right w:val="single" w:sz="4" w:space="0" w:color="auto"/>
            </w:tcBorders>
            <w:vAlign w:val="center"/>
          </w:tcPr>
          <w:p w14:paraId="1C83C932" w14:textId="77777777" w:rsidR="00076630" w:rsidRPr="00076630" w:rsidRDefault="00076630" w:rsidP="00076630">
            <w:pPr>
              <w:widowControl w:val="0"/>
              <w:autoSpaceDE w:val="0"/>
              <w:autoSpaceDN w:val="0"/>
              <w:jc w:val="center"/>
              <w:rPr>
                <w:sz w:val="20"/>
                <w:szCs w:val="22"/>
              </w:rPr>
            </w:pPr>
            <w:r w:rsidRPr="00076630">
              <w:rPr>
                <w:sz w:val="20"/>
                <w:szCs w:val="22"/>
              </w:rPr>
              <w:t>147</w:t>
            </w:r>
          </w:p>
        </w:tc>
        <w:tc>
          <w:tcPr>
            <w:tcW w:w="9005" w:type="dxa"/>
            <w:tcBorders>
              <w:top w:val="single" w:sz="4" w:space="0" w:color="auto"/>
              <w:left w:val="single" w:sz="4" w:space="0" w:color="auto"/>
              <w:bottom w:val="single" w:sz="4" w:space="0" w:color="auto"/>
              <w:right w:val="single" w:sz="4" w:space="0" w:color="auto"/>
            </w:tcBorders>
            <w:vAlign w:val="center"/>
          </w:tcPr>
          <w:p w14:paraId="06CA4FD2" w14:textId="77777777" w:rsidR="00076630" w:rsidRPr="00076630" w:rsidRDefault="00076630" w:rsidP="00076630">
            <w:pPr>
              <w:autoSpaceDE w:val="0"/>
              <w:autoSpaceDN w:val="0"/>
              <w:adjustRightInd w:val="0"/>
              <w:jc w:val="both"/>
              <w:rPr>
                <w:sz w:val="20"/>
                <w:szCs w:val="22"/>
              </w:rPr>
            </w:pPr>
            <w:r w:rsidRPr="00076630">
              <w:rPr>
                <w:sz w:val="20"/>
                <w:szCs w:val="22"/>
              </w:rPr>
              <w:t xml:space="preserve">МУНИЦИПАЛЬНОЕ УНИТАРНОЕ ПРЕДПРИЯТИЕ «ВОДОСТОК» АРДАТОВСКОГО МУНИЦИПАЛЬНОГО ОКРУГА НИЖЕГОРОДСКОЙ ОБЛАСТИ, </w:t>
            </w:r>
            <w:proofErr w:type="spellStart"/>
            <w:r w:rsidRPr="00076630">
              <w:rPr>
                <w:sz w:val="20"/>
                <w:szCs w:val="22"/>
              </w:rPr>
              <w:t>р.п</w:t>
            </w:r>
            <w:proofErr w:type="spellEnd"/>
            <w:r w:rsidRPr="00076630">
              <w:rPr>
                <w:sz w:val="20"/>
                <w:szCs w:val="22"/>
              </w:rPr>
              <w:t>. Ардатов Нижегородской области</w:t>
            </w:r>
          </w:p>
        </w:tc>
      </w:tr>
      <w:tr w:rsidR="00076630" w:rsidRPr="00076630" w14:paraId="41019292" w14:textId="77777777" w:rsidTr="00076630">
        <w:trPr>
          <w:trHeight w:val="103"/>
        </w:trPr>
        <w:tc>
          <w:tcPr>
            <w:tcW w:w="776" w:type="dxa"/>
            <w:tcBorders>
              <w:top w:val="single" w:sz="4" w:space="0" w:color="auto"/>
              <w:left w:val="single" w:sz="4" w:space="0" w:color="auto"/>
              <w:bottom w:val="single" w:sz="4" w:space="0" w:color="auto"/>
              <w:right w:val="single" w:sz="4" w:space="0" w:color="auto"/>
            </w:tcBorders>
            <w:vAlign w:val="center"/>
          </w:tcPr>
          <w:p w14:paraId="29B782E7" w14:textId="77777777" w:rsidR="00076630" w:rsidRPr="00076630" w:rsidRDefault="00076630" w:rsidP="00076630">
            <w:pPr>
              <w:widowControl w:val="0"/>
              <w:autoSpaceDE w:val="0"/>
              <w:autoSpaceDN w:val="0"/>
              <w:jc w:val="center"/>
              <w:rPr>
                <w:sz w:val="20"/>
                <w:szCs w:val="22"/>
              </w:rPr>
            </w:pPr>
            <w:r w:rsidRPr="00076630">
              <w:rPr>
                <w:sz w:val="20"/>
                <w:szCs w:val="22"/>
              </w:rPr>
              <w:t>148</w:t>
            </w:r>
          </w:p>
        </w:tc>
        <w:tc>
          <w:tcPr>
            <w:tcW w:w="9005" w:type="dxa"/>
            <w:tcBorders>
              <w:top w:val="single" w:sz="4" w:space="0" w:color="auto"/>
              <w:left w:val="single" w:sz="4" w:space="0" w:color="auto"/>
              <w:bottom w:val="single" w:sz="4" w:space="0" w:color="auto"/>
              <w:right w:val="single" w:sz="4" w:space="0" w:color="auto"/>
            </w:tcBorders>
            <w:vAlign w:val="center"/>
          </w:tcPr>
          <w:p w14:paraId="0025B0F0" w14:textId="77777777" w:rsidR="00076630" w:rsidRPr="00076630" w:rsidRDefault="00076630" w:rsidP="00076630">
            <w:pPr>
              <w:autoSpaceDE w:val="0"/>
              <w:autoSpaceDN w:val="0"/>
              <w:adjustRightInd w:val="0"/>
              <w:jc w:val="both"/>
              <w:rPr>
                <w:sz w:val="20"/>
                <w:szCs w:val="22"/>
              </w:rPr>
            </w:pPr>
            <w:r w:rsidRPr="00076630">
              <w:rPr>
                <w:sz w:val="20"/>
                <w:szCs w:val="22"/>
              </w:rPr>
              <w:t xml:space="preserve">МУНИЦИПАЛЬНОЕ УНИТАРНОЕ ПРЕДПРИЯТИЕ ШАРАНГСКОГО МУНИЦИПАЛЬНОГО ОКРУГА «КОММУНСЕРВИС», </w:t>
            </w:r>
            <w:proofErr w:type="spellStart"/>
            <w:r w:rsidRPr="00076630">
              <w:rPr>
                <w:sz w:val="20"/>
                <w:szCs w:val="22"/>
              </w:rPr>
              <w:t>р.п</w:t>
            </w:r>
            <w:proofErr w:type="spellEnd"/>
            <w:r w:rsidRPr="00076630">
              <w:rPr>
                <w:sz w:val="20"/>
                <w:szCs w:val="22"/>
              </w:rPr>
              <w:t xml:space="preserve">. </w:t>
            </w:r>
            <w:proofErr w:type="spellStart"/>
            <w:r w:rsidRPr="00076630">
              <w:rPr>
                <w:sz w:val="20"/>
                <w:szCs w:val="22"/>
              </w:rPr>
              <w:t>Шаранга</w:t>
            </w:r>
            <w:proofErr w:type="spellEnd"/>
            <w:r w:rsidRPr="00076630">
              <w:rPr>
                <w:sz w:val="20"/>
                <w:szCs w:val="22"/>
              </w:rPr>
              <w:t xml:space="preserve"> Нижегородской области</w:t>
            </w:r>
          </w:p>
        </w:tc>
      </w:tr>
    </w:tbl>
    <w:p w14:paraId="7460CB65" w14:textId="77777777" w:rsidR="00076630" w:rsidRPr="00076630" w:rsidRDefault="00076630" w:rsidP="00076630">
      <w:pPr>
        <w:autoSpaceDE w:val="0"/>
        <w:autoSpaceDN w:val="0"/>
        <w:adjustRightInd w:val="0"/>
        <w:ind w:firstLine="720"/>
        <w:jc w:val="right"/>
        <w:rPr>
          <w:sz w:val="24"/>
        </w:rPr>
      </w:pPr>
      <w:r w:rsidRPr="00076630">
        <w:rPr>
          <w:sz w:val="24"/>
        </w:rPr>
        <w:t>».</w:t>
      </w:r>
    </w:p>
    <w:p w14:paraId="4067E08C" w14:textId="77777777" w:rsidR="00076630" w:rsidRPr="00076630" w:rsidRDefault="00076630" w:rsidP="00076630">
      <w:pPr>
        <w:autoSpaceDE w:val="0"/>
        <w:autoSpaceDN w:val="0"/>
        <w:adjustRightInd w:val="0"/>
        <w:ind w:firstLine="720"/>
        <w:jc w:val="both"/>
        <w:rPr>
          <w:sz w:val="24"/>
        </w:rPr>
      </w:pPr>
      <w:r w:rsidRPr="00076630">
        <w:rPr>
          <w:b/>
          <w:sz w:val="24"/>
        </w:rPr>
        <w:t>11.</w:t>
      </w:r>
      <w:r w:rsidRPr="00076630">
        <w:rPr>
          <w:sz w:val="24"/>
        </w:rPr>
        <w:t xml:space="preserve"> Внести в таблицу Приложения к решению региональной службы по тарифам Нижегородской области от 28 марта 2025 г. № 11/14 «Об установлении на 2026 - 2028 годы 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в сфере холодного водоснабжения, в отношении которых осуществляется государственное регулирование» следующие изменения:</w:t>
      </w:r>
    </w:p>
    <w:p w14:paraId="6C1E2244" w14:textId="77777777" w:rsidR="00076630" w:rsidRPr="00076630" w:rsidRDefault="00076630" w:rsidP="00076630">
      <w:pPr>
        <w:autoSpaceDE w:val="0"/>
        <w:autoSpaceDN w:val="0"/>
        <w:adjustRightInd w:val="0"/>
        <w:ind w:firstLine="720"/>
        <w:jc w:val="both"/>
        <w:rPr>
          <w:sz w:val="24"/>
        </w:rPr>
      </w:pPr>
      <w:r w:rsidRPr="00076630">
        <w:rPr>
          <w:sz w:val="24"/>
        </w:rPr>
        <w:t>1) строки 1, 3, 32, 36, 45, 59, 61, 63, 65, 72 исключить;</w:t>
      </w:r>
    </w:p>
    <w:p w14:paraId="5B156883" w14:textId="77777777" w:rsidR="00076630" w:rsidRPr="00076630" w:rsidRDefault="00076630" w:rsidP="00076630">
      <w:pPr>
        <w:autoSpaceDE w:val="0"/>
        <w:autoSpaceDN w:val="0"/>
        <w:adjustRightInd w:val="0"/>
        <w:ind w:firstLine="720"/>
        <w:jc w:val="both"/>
        <w:rPr>
          <w:sz w:val="24"/>
        </w:rPr>
      </w:pPr>
      <w:r w:rsidRPr="00076630">
        <w:rPr>
          <w:sz w:val="24"/>
        </w:rPr>
        <w:t>2) в строке 23 слово «ОТКРЫТОЕ» исключить;</w:t>
      </w:r>
    </w:p>
    <w:p w14:paraId="5F575350" w14:textId="77777777" w:rsidR="00076630" w:rsidRPr="00076630" w:rsidRDefault="00076630" w:rsidP="00076630">
      <w:pPr>
        <w:autoSpaceDE w:val="0"/>
        <w:autoSpaceDN w:val="0"/>
        <w:adjustRightInd w:val="0"/>
        <w:ind w:firstLine="720"/>
        <w:jc w:val="both"/>
        <w:rPr>
          <w:sz w:val="24"/>
        </w:rPr>
      </w:pPr>
      <w:r w:rsidRPr="00076630">
        <w:rPr>
          <w:sz w:val="24"/>
        </w:rPr>
        <w:t xml:space="preserve">3) в строке 30 слова «п. </w:t>
      </w:r>
      <w:proofErr w:type="spellStart"/>
      <w:r w:rsidRPr="00076630">
        <w:rPr>
          <w:sz w:val="24"/>
        </w:rPr>
        <w:t>Аксентис</w:t>
      </w:r>
      <w:proofErr w:type="spellEnd"/>
      <w:r w:rsidRPr="00076630">
        <w:rPr>
          <w:sz w:val="24"/>
        </w:rPr>
        <w:t xml:space="preserve"> Городецкого муниципального округа Нижегородской области» словами «г. Городец Нижегородской области»;</w:t>
      </w:r>
    </w:p>
    <w:p w14:paraId="34240937" w14:textId="77777777" w:rsidR="00076630" w:rsidRPr="00076630" w:rsidRDefault="00076630" w:rsidP="00076630">
      <w:pPr>
        <w:autoSpaceDE w:val="0"/>
        <w:autoSpaceDN w:val="0"/>
        <w:adjustRightInd w:val="0"/>
        <w:ind w:firstLine="720"/>
        <w:jc w:val="both"/>
        <w:rPr>
          <w:sz w:val="24"/>
        </w:rPr>
      </w:pPr>
      <w:r w:rsidRPr="00076630">
        <w:rPr>
          <w:sz w:val="24"/>
        </w:rPr>
        <w:t>4) в строке 51 слова «МУНИЦИПАЛЬНОЕ ПРЕДПРИЯТИЕ ГОРОДСКОГО ОКРУГА НАВАШИНСКИЙ «ЖИЛКОМСЕРВИС» заменить словами «МУНИЦИПАЛЬНОЕ ПРЕДПРИЯТИЕ МУНИЦИПАЛЬНОГО ОКРУГА НАВАШИНСКИЙ «ЖИЛКОМСЕРВИС»;</w:t>
      </w:r>
    </w:p>
    <w:p w14:paraId="6582650F" w14:textId="77777777" w:rsidR="00076630" w:rsidRPr="00076630" w:rsidRDefault="00076630" w:rsidP="00076630">
      <w:pPr>
        <w:autoSpaceDE w:val="0"/>
        <w:autoSpaceDN w:val="0"/>
        <w:adjustRightInd w:val="0"/>
        <w:ind w:firstLine="720"/>
        <w:jc w:val="both"/>
        <w:rPr>
          <w:sz w:val="24"/>
        </w:rPr>
      </w:pPr>
      <w:r w:rsidRPr="00076630">
        <w:rPr>
          <w:sz w:val="24"/>
        </w:rPr>
        <w:t>5) в строке 55 слова «МУНИЦИПАЛЬНОЕ ПРЕДПРИЯТИЕ ГОРОДСКОГО ОКРУГА ГОРОД ПЕРВОМАЙСК НИЖЕГОРОДСКОЙ ОБЛАСТИ «РАДУГА» заменить словами «МУНИЦИПАЛЬНОЕ ПРЕДПРИЯТИЕ МУНИЦИПАЛЬНОГО ОКРУГА ГОРОД ПЕРВОМАЙСК НИЖЕГОРОДСКОЙ ОБЛАСТИ «РАДУГА»;</w:t>
      </w:r>
    </w:p>
    <w:p w14:paraId="566BE7BC" w14:textId="77777777" w:rsidR="00076630" w:rsidRPr="00076630" w:rsidRDefault="00076630" w:rsidP="00076630">
      <w:pPr>
        <w:autoSpaceDE w:val="0"/>
        <w:autoSpaceDN w:val="0"/>
        <w:adjustRightInd w:val="0"/>
        <w:ind w:firstLine="720"/>
        <w:jc w:val="both"/>
        <w:rPr>
          <w:sz w:val="24"/>
        </w:rPr>
      </w:pPr>
      <w:r w:rsidRPr="00076630">
        <w:rPr>
          <w:sz w:val="24"/>
        </w:rPr>
        <w:t xml:space="preserve">6) в строке 57 слова «с. Наруксово </w:t>
      </w:r>
      <w:proofErr w:type="spellStart"/>
      <w:r w:rsidRPr="00076630">
        <w:rPr>
          <w:sz w:val="24"/>
        </w:rPr>
        <w:t>Починковского</w:t>
      </w:r>
      <w:proofErr w:type="spellEnd"/>
      <w:r w:rsidRPr="00076630">
        <w:rPr>
          <w:sz w:val="24"/>
        </w:rPr>
        <w:t xml:space="preserve"> муниципального округа Нижегородской области» заменить словами «с. Починки Нижегородской области»;</w:t>
      </w:r>
    </w:p>
    <w:p w14:paraId="04A5F7BC" w14:textId="77777777" w:rsidR="00076630" w:rsidRPr="00076630" w:rsidRDefault="00076630" w:rsidP="00076630">
      <w:pPr>
        <w:autoSpaceDE w:val="0"/>
        <w:autoSpaceDN w:val="0"/>
        <w:adjustRightInd w:val="0"/>
        <w:ind w:firstLine="720"/>
        <w:jc w:val="both"/>
        <w:rPr>
          <w:sz w:val="24"/>
        </w:rPr>
      </w:pPr>
      <w:r w:rsidRPr="00076630">
        <w:rPr>
          <w:sz w:val="24"/>
        </w:rPr>
        <w:t>7) в строке 58 слова «МУНИЦИПАЛЬНОЕ ПРЕДПРИЯТИЕ ГОРОДСКОГО ОКРУГА СЕМЕНОВСКИЙ «ГОРВОДОПРОВОД» заменить словами «МУНИЦИПАЛЬНОЕ ПРЕДПРИЯТИЕ МУНИЦИПАЛЬНОГО ОКРУГА СЕМЕНОВСКИЙ «ГОРВОДОПРОВОД»;</w:t>
      </w:r>
    </w:p>
    <w:p w14:paraId="6E1D9201" w14:textId="77777777" w:rsidR="00076630" w:rsidRPr="00076630" w:rsidRDefault="00076630" w:rsidP="00076630">
      <w:pPr>
        <w:autoSpaceDE w:val="0"/>
        <w:autoSpaceDN w:val="0"/>
        <w:adjustRightInd w:val="0"/>
        <w:ind w:firstLine="720"/>
        <w:jc w:val="both"/>
        <w:rPr>
          <w:sz w:val="24"/>
        </w:rPr>
      </w:pPr>
      <w:r w:rsidRPr="00076630">
        <w:rPr>
          <w:sz w:val="24"/>
        </w:rPr>
        <w:t>8) в строке 85 слова «МУНИЦИПАЛЬНОЕ УНИТАРНОЕ ПРЕДПРИЯТИЕ ГОРОДСКОГО ОКРУГА ПЕРЕВОЗСКИЙ НИЖЕГОРОДСКОЙ ОБЛАСТИ «КОММУНАЛЬЩИК» заменить словами «МУНИЦИПАЛЬНОЕ УНИТАРНОЕ ПРЕДПРИЯТИЕ МУНИЦИПАЛЬНОГО ОКРУГА ПЕРЕВОЗСКИЙ НИЖЕГОРОДСКОЙ ОБЛАСТИ «КОММУНАЛЬЩИК»;</w:t>
      </w:r>
    </w:p>
    <w:p w14:paraId="7F771EBB" w14:textId="77777777" w:rsidR="00076630" w:rsidRPr="00076630" w:rsidRDefault="00076630" w:rsidP="00076630">
      <w:pPr>
        <w:autoSpaceDE w:val="0"/>
        <w:autoSpaceDN w:val="0"/>
        <w:adjustRightInd w:val="0"/>
        <w:ind w:firstLine="720"/>
        <w:jc w:val="both"/>
        <w:rPr>
          <w:sz w:val="24"/>
        </w:rPr>
      </w:pPr>
      <w:r w:rsidRPr="00076630">
        <w:rPr>
          <w:sz w:val="24"/>
        </w:rPr>
        <w:t>9)  дополнить строками 97, 98 следующего содержания:</w:t>
      </w:r>
    </w:p>
    <w:p w14:paraId="17E2DB34" w14:textId="77777777" w:rsidR="00076630" w:rsidRPr="00076630" w:rsidRDefault="00076630" w:rsidP="00076630">
      <w:pPr>
        <w:autoSpaceDE w:val="0"/>
        <w:autoSpaceDN w:val="0"/>
        <w:adjustRightInd w:val="0"/>
        <w:jc w:val="both"/>
        <w:rPr>
          <w:sz w:val="24"/>
        </w:rPr>
      </w:pPr>
      <w:r w:rsidRPr="00076630">
        <w:rPr>
          <w:sz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
        <w:gridCol w:w="9005"/>
      </w:tblGrid>
      <w:tr w:rsidR="00076630" w:rsidRPr="00076630" w14:paraId="5FD7CC59" w14:textId="77777777" w:rsidTr="00076630">
        <w:trPr>
          <w:trHeight w:val="67"/>
        </w:trPr>
        <w:tc>
          <w:tcPr>
            <w:tcW w:w="776" w:type="dxa"/>
            <w:tcBorders>
              <w:top w:val="single" w:sz="4" w:space="0" w:color="auto"/>
              <w:left w:val="single" w:sz="4" w:space="0" w:color="auto"/>
              <w:bottom w:val="single" w:sz="4" w:space="0" w:color="auto"/>
              <w:right w:val="single" w:sz="4" w:space="0" w:color="auto"/>
            </w:tcBorders>
            <w:vAlign w:val="center"/>
          </w:tcPr>
          <w:p w14:paraId="750029B0" w14:textId="77777777" w:rsidR="00076630" w:rsidRPr="00076630" w:rsidRDefault="00076630" w:rsidP="00076630">
            <w:pPr>
              <w:widowControl w:val="0"/>
              <w:autoSpaceDE w:val="0"/>
              <w:autoSpaceDN w:val="0"/>
              <w:jc w:val="center"/>
              <w:rPr>
                <w:sz w:val="20"/>
                <w:szCs w:val="22"/>
              </w:rPr>
            </w:pPr>
            <w:r w:rsidRPr="00076630">
              <w:rPr>
                <w:sz w:val="20"/>
                <w:szCs w:val="22"/>
              </w:rPr>
              <w:t>97</w:t>
            </w:r>
          </w:p>
        </w:tc>
        <w:tc>
          <w:tcPr>
            <w:tcW w:w="9005" w:type="dxa"/>
            <w:tcBorders>
              <w:top w:val="single" w:sz="4" w:space="0" w:color="auto"/>
              <w:left w:val="single" w:sz="4" w:space="0" w:color="auto"/>
              <w:bottom w:val="single" w:sz="4" w:space="0" w:color="auto"/>
              <w:right w:val="single" w:sz="4" w:space="0" w:color="auto"/>
            </w:tcBorders>
            <w:vAlign w:val="center"/>
          </w:tcPr>
          <w:p w14:paraId="224C2FF0" w14:textId="77777777" w:rsidR="00076630" w:rsidRPr="00076630" w:rsidRDefault="00076630" w:rsidP="00076630">
            <w:pPr>
              <w:autoSpaceDE w:val="0"/>
              <w:autoSpaceDN w:val="0"/>
              <w:adjustRightInd w:val="0"/>
              <w:jc w:val="both"/>
              <w:rPr>
                <w:sz w:val="20"/>
                <w:szCs w:val="22"/>
              </w:rPr>
            </w:pPr>
            <w:r w:rsidRPr="00076630">
              <w:rPr>
                <w:sz w:val="20"/>
                <w:szCs w:val="22"/>
              </w:rPr>
              <w:t>ПУБЛИЧНОЕ АКЦИОНЕРНОЕ ОБЩЕСТВО «Т ПЛЮС», городской округ Красногорск Московской области</w:t>
            </w:r>
          </w:p>
        </w:tc>
      </w:tr>
      <w:tr w:rsidR="00076630" w:rsidRPr="00076630" w14:paraId="131C27BE" w14:textId="77777777" w:rsidTr="00076630">
        <w:trPr>
          <w:trHeight w:val="67"/>
        </w:trPr>
        <w:tc>
          <w:tcPr>
            <w:tcW w:w="776" w:type="dxa"/>
            <w:tcBorders>
              <w:top w:val="single" w:sz="4" w:space="0" w:color="auto"/>
              <w:left w:val="single" w:sz="4" w:space="0" w:color="auto"/>
              <w:bottom w:val="single" w:sz="4" w:space="0" w:color="auto"/>
              <w:right w:val="single" w:sz="4" w:space="0" w:color="auto"/>
            </w:tcBorders>
            <w:vAlign w:val="center"/>
          </w:tcPr>
          <w:p w14:paraId="74C75B14" w14:textId="77777777" w:rsidR="00076630" w:rsidRPr="00076630" w:rsidRDefault="00076630" w:rsidP="00076630">
            <w:pPr>
              <w:widowControl w:val="0"/>
              <w:autoSpaceDE w:val="0"/>
              <w:autoSpaceDN w:val="0"/>
              <w:jc w:val="center"/>
              <w:rPr>
                <w:sz w:val="20"/>
                <w:szCs w:val="22"/>
              </w:rPr>
            </w:pPr>
            <w:r w:rsidRPr="00076630">
              <w:rPr>
                <w:sz w:val="20"/>
                <w:szCs w:val="22"/>
              </w:rPr>
              <w:t>98</w:t>
            </w:r>
          </w:p>
        </w:tc>
        <w:tc>
          <w:tcPr>
            <w:tcW w:w="9005" w:type="dxa"/>
            <w:tcBorders>
              <w:top w:val="single" w:sz="4" w:space="0" w:color="auto"/>
              <w:left w:val="single" w:sz="4" w:space="0" w:color="auto"/>
              <w:bottom w:val="single" w:sz="4" w:space="0" w:color="auto"/>
              <w:right w:val="single" w:sz="4" w:space="0" w:color="auto"/>
            </w:tcBorders>
            <w:vAlign w:val="center"/>
          </w:tcPr>
          <w:p w14:paraId="1EFE0BEC" w14:textId="77777777" w:rsidR="00076630" w:rsidRPr="00076630" w:rsidRDefault="00076630" w:rsidP="00076630">
            <w:pPr>
              <w:autoSpaceDE w:val="0"/>
              <w:autoSpaceDN w:val="0"/>
              <w:adjustRightInd w:val="0"/>
              <w:jc w:val="both"/>
              <w:rPr>
                <w:sz w:val="20"/>
                <w:szCs w:val="22"/>
              </w:rPr>
            </w:pPr>
            <w:r w:rsidRPr="00076630">
              <w:rPr>
                <w:sz w:val="20"/>
                <w:szCs w:val="22"/>
              </w:rPr>
              <w:t>ОБЩЕСТВО С ОГРАНИЧЕННОЙ ОТВЕТСТВЕННОСТЬЮ «КОММУНАЛЬЩИК-НН», п. Новинки городского округа город Нижний Новгород</w:t>
            </w:r>
          </w:p>
        </w:tc>
      </w:tr>
    </w:tbl>
    <w:p w14:paraId="3A2D50AE" w14:textId="77777777" w:rsidR="00076630" w:rsidRPr="00076630" w:rsidRDefault="00076630" w:rsidP="00076630">
      <w:pPr>
        <w:autoSpaceDE w:val="0"/>
        <w:autoSpaceDN w:val="0"/>
        <w:adjustRightInd w:val="0"/>
        <w:ind w:firstLine="720"/>
        <w:jc w:val="right"/>
        <w:rPr>
          <w:sz w:val="24"/>
        </w:rPr>
      </w:pPr>
      <w:r w:rsidRPr="00076630">
        <w:rPr>
          <w:sz w:val="24"/>
        </w:rPr>
        <w:t>».</w:t>
      </w:r>
    </w:p>
    <w:p w14:paraId="777D06F0" w14:textId="77777777" w:rsidR="00076630" w:rsidRPr="00076630" w:rsidRDefault="00076630" w:rsidP="00076630">
      <w:pPr>
        <w:autoSpaceDE w:val="0"/>
        <w:autoSpaceDN w:val="0"/>
        <w:adjustRightInd w:val="0"/>
        <w:ind w:firstLine="720"/>
        <w:jc w:val="both"/>
        <w:rPr>
          <w:sz w:val="24"/>
        </w:rPr>
      </w:pPr>
      <w:r w:rsidRPr="00076630">
        <w:rPr>
          <w:b/>
          <w:sz w:val="24"/>
        </w:rPr>
        <w:t>12.</w:t>
      </w:r>
      <w:r w:rsidRPr="00076630">
        <w:rPr>
          <w:sz w:val="24"/>
        </w:rPr>
        <w:t xml:space="preserve"> Внести в таблицу Приложения к решению региональной службы по тарифам Нижегородской области от 28 марта 2025 г. № 11/16 «Об установлении на 2026 - 2028 годы </w:t>
      </w:r>
      <w:r w:rsidRPr="00076630">
        <w:rPr>
          <w:sz w:val="24"/>
        </w:rPr>
        <w:lastRenderedPageBreak/>
        <w:t>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в сфере водоотведения, в отношении которых осуществляется государственное регулирование» следующие изменения:</w:t>
      </w:r>
    </w:p>
    <w:p w14:paraId="12801C54" w14:textId="77777777" w:rsidR="00076630" w:rsidRPr="00076630" w:rsidRDefault="00076630" w:rsidP="00076630">
      <w:pPr>
        <w:autoSpaceDE w:val="0"/>
        <w:autoSpaceDN w:val="0"/>
        <w:adjustRightInd w:val="0"/>
        <w:ind w:firstLine="720"/>
        <w:jc w:val="both"/>
        <w:rPr>
          <w:sz w:val="24"/>
        </w:rPr>
      </w:pPr>
      <w:r w:rsidRPr="00076630">
        <w:rPr>
          <w:sz w:val="24"/>
        </w:rPr>
        <w:t>1) строки 1, 29, 31, 55, 57, 60, 67, 82, 89 исключить;</w:t>
      </w:r>
    </w:p>
    <w:p w14:paraId="57CB6ECC" w14:textId="77777777" w:rsidR="00076630" w:rsidRPr="00076630" w:rsidRDefault="00076630" w:rsidP="00076630">
      <w:pPr>
        <w:autoSpaceDE w:val="0"/>
        <w:autoSpaceDN w:val="0"/>
        <w:adjustRightInd w:val="0"/>
        <w:ind w:firstLine="720"/>
        <w:jc w:val="both"/>
        <w:rPr>
          <w:sz w:val="24"/>
        </w:rPr>
      </w:pPr>
      <w:r w:rsidRPr="00076630">
        <w:rPr>
          <w:sz w:val="24"/>
        </w:rPr>
        <w:t>2) в строке 19 слово «ОТКРЫТОЕ» исключить;</w:t>
      </w:r>
    </w:p>
    <w:p w14:paraId="32666F5D" w14:textId="77777777" w:rsidR="00076630" w:rsidRPr="00076630" w:rsidRDefault="00076630" w:rsidP="00076630">
      <w:pPr>
        <w:autoSpaceDE w:val="0"/>
        <w:autoSpaceDN w:val="0"/>
        <w:adjustRightInd w:val="0"/>
        <w:ind w:firstLine="720"/>
        <w:jc w:val="both"/>
        <w:rPr>
          <w:sz w:val="24"/>
        </w:rPr>
      </w:pPr>
      <w:r w:rsidRPr="00076630">
        <w:rPr>
          <w:sz w:val="24"/>
        </w:rPr>
        <w:t xml:space="preserve">3) в строке 24 слова «п. </w:t>
      </w:r>
      <w:proofErr w:type="spellStart"/>
      <w:r w:rsidRPr="00076630">
        <w:rPr>
          <w:sz w:val="24"/>
        </w:rPr>
        <w:t>Аксентис</w:t>
      </w:r>
      <w:proofErr w:type="spellEnd"/>
      <w:r w:rsidRPr="00076630">
        <w:rPr>
          <w:sz w:val="24"/>
        </w:rPr>
        <w:t xml:space="preserve"> Городецкого муниципального округа Нижегородской области» словами «г. Городец Нижегородской области»;</w:t>
      </w:r>
    </w:p>
    <w:p w14:paraId="1ECB01CD" w14:textId="77777777" w:rsidR="00076630" w:rsidRPr="00076630" w:rsidRDefault="00076630" w:rsidP="00076630">
      <w:pPr>
        <w:autoSpaceDE w:val="0"/>
        <w:autoSpaceDN w:val="0"/>
        <w:adjustRightInd w:val="0"/>
        <w:ind w:firstLine="720"/>
        <w:jc w:val="both"/>
        <w:rPr>
          <w:sz w:val="24"/>
        </w:rPr>
      </w:pPr>
      <w:r w:rsidRPr="00076630">
        <w:rPr>
          <w:sz w:val="24"/>
        </w:rPr>
        <w:t>4) в строке 44 слова «МУНИЦИПАЛЬНОЕ ПРЕДПРИЯТИЕ ГОРОДСКОГО ОКРУГА НАВАШИНСКИЙ «ЖИЛКОМСЕРВИС» заменить словами «МУНИЦИПАЛЬНОЕ ПРЕДПРИЯТИЕ МУНИЦИПАЛЬНОГО ОКРУГА НАВАШИНСКИЙ «ЖИЛКОМСЕРВИС»;</w:t>
      </w:r>
    </w:p>
    <w:p w14:paraId="6D10E618" w14:textId="77777777" w:rsidR="00076630" w:rsidRPr="00076630" w:rsidRDefault="00076630" w:rsidP="00076630">
      <w:pPr>
        <w:autoSpaceDE w:val="0"/>
        <w:autoSpaceDN w:val="0"/>
        <w:adjustRightInd w:val="0"/>
        <w:ind w:firstLine="720"/>
        <w:jc w:val="both"/>
        <w:rPr>
          <w:sz w:val="24"/>
        </w:rPr>
      </w:pPr>
      <w:r w:rsidRPr="00076630">
        <w:rPr>
          <w:sz w:val="24"/>
        </w:rPr>
        <w:t>5) в строке 52 слова «МУНИЦИПАЛЬНОЕ ПРЕДПРИЯТИЕ ГОРОДСКОГО ОКРУГА ГОРОД ПЕРВОМАЙСК НИЖЕГОРОДСКОЙ ОБЛАСТИ «РАДУГА» заменить словами «МУНИЦИПАЛЬНОЕ ПРЕДПРИЯТИЕ МУНИЦИПАЛЬНОГО ОКРУГА ГОРОД ПЕРВОМАЙСК НИЖЕГОРОДСКОЙ ОБЛАСТИ «РАДУГА»;</w:t>
      </w:r>
    </w:p>
    <w:p w14:paraId="3C5811A4" w14:textId="77777777" w:rsidR="00076630" w:rsidRPr="00076630" w:rsidRDefault="00076630" w:rsidP="00076630">
      <w:pPr>
        <w:autoSpaceDE w:val="0"/>
        <w:autoSpaceDN w:val="0"/>
        <w:adjustRightInd w:val="0"/>
        <w:ind w:firstLine="720"/>
        <w:jc w:val="both"/>
        <w:rPr>
          <w:sz w:val="24"/>
        </w:rPr>
      </w:pPr>
      <w:r w:rsidRPr="00076630">
        <w:rPr>
          <w:sz w:val="24"/>
        </w:rPr>
        <w:t>6) в строке 54 слова «МУНИЦИПАЛЬНОЕ ПРЕДПРИЯТИЕ ГОРОДСКОГО ОКРУГА СЕМЕНОВСКИЙ «ГОРВОДОКАНАЛ» заменить словами «МУНИЦИПАЛЬНОЕ ПРЕДПРИЯТИЕ МУНИЦИПАЛЬНОГО ОКРУГА СЕМЕНОВСКИЙ «ГОРВОДОКАНАЛ»;</w:t>
      </w:r>
    </w:p>
    <w:p w14:paraId="19A9A236" w14:textId="77777777" w:rsidR="00076630" w:rsidRPr="00076630" w:rsidRDefault="00076630" w:rsidP="00076630">
      <w:pPr>
        <w:autoSpaceDE w:val="0"/>
        <w:autoSpaceDN w:val="0"/>
        <w:adjustRightInd w:val="0"/>
        <w:ind w:firstLine="720"/>
        <w:jc w:val="both"/>
        <w:rPr>
          <w:sz w:val="24"/>
        </w:rPr>
      </w:pPr>
      <w:r w:rsidRPr="00076630">
        <w:rPr>
          <w:sz w:val="24"/>
        </w:rPr>
        <w:t>7) в строке 80 слова «МУНИЦИПАЛЬНОЕ УНИТАРНОЕ ПРЕДПРИЯТИЕ ГОРОДСКОГО ОКРУГА ПЕРЕВОЗСКИЙ НИЖЕГОРОДСКОЙ ОБЛАСТИ «КОММУНАЛЬЩИК» заменить словами «МУНИЦИПАЛЬНОЕ УНИТАРНОЕ ПРЕДПРИЯТИЕ МУНИЦИПАЛЬНОГО ОКРУГА ПЕРЕВОЗСКИЙ НИЖЕГОРОДСКОЙ ОБЛАСТИ «КОММУНАЛЬЩИК»;</w:t>
      </w:r>
    </w:p>
    <w:p w14:paraId="1BC0BF18" w14:textId="77777777" w:rsidR="00076630" w:rsidRPr="00076630" w:rsidRDefault="00076630" w:rsidP="00076630">
      <w:pPr>
        <w:autoSpaceDE w:val="0"/>
        <w:autoSpaceDN w:val="0"/>
        <w:adjustRightInd w:val="0"/>
        <w:ind w:firstLine="720"/>
        <w:jc w:val="both"/>
        <w:rPr>
          <w:sz w:val="24"/>
        </w:rPr>
      </w:pPr>
      <w:r w:rsidRPr="00076630">
        <w:rPr>
          <w:sz w:val="24"/>
        </w:rPr>
        <w:t>8) дополнить строками 90, 91 следующего содержания:</w:t>
      </w:r>
    </w:p>
    <w:p w14:paraId="4C6FCE84" w14:textId="77777777" w:rsidR="00076630" w:rsidRPr="00076630" w:rsidRDefault="00076630" w:rsidP="00076630">
      <w:pPr>
        <w:autoSpaceDE w:val="0"/>
        <w:autoSpaceDN w:val="0"/>
        <w:adjustRightInd w:val="0"/>
        <w:jc w:val="both"/>
        <w:rPr>
          <w:sz w:val="24"/>
        </w:rPr>
      </w:pPr>
      <w:r w:rsidRPr="00076630">
        <w:rPr>
          <w:sz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
        <w:gridCol w:w="9005"/>
      </w:tblGrid>
      <w:tr w:rsidR="00076630" w:rsidRPr="00076630" w14:paraId="360BAC69" w14:textId="77777777" w:rsidTr="00076630">
        <w:trPr>
          <w:trHeight w:val="67"/>
        </w:trPr>
        <w:tc>
          <w:tcPr>
            <w:tcW w:w="776" w:type="dxa"/>
            <w:tcBorders>
              <w:top w:val="single" w:sz="4" w:space="0" w:color="auto"/>
              <w:left w:val="single" w:sz="4" w:space="0" w:color="auto"/>
              <w:bottom w:val="single" w:sz="4" w:space="0" w:color="auto"/>
              <w:right w:val="single" w:sz="4" w:space="0" w:color="auto"/>
            </w:tcBorders>
            <w:vAlign w:val="center"/>
          </w:tcPr>
          <w:p w14:paraId="78526CC6" w14:textId="77777777" w:rsidR="00076630" w:rsidRPr="00076630" w:rsidRDefault="00076630" w:rsidP="00076630">
            <w:pPr>
              <w:widowControl w:val="0"/>
              <w:autoSpaceDE w:val="0"/>
              <w:autoSpaceDN w:val="0"/>
              <w:jc w:val="center"/>
              <w:rPr>
                <w:sz w:val="20"/>
                <w:szCs w:val="22"/>
              </w:rPr>
            </w:pPr>
            <w:r w:rsidRPr="00076630">
              <w:rPr>
                <w:sz w:val="20"/>
                <w:szCs w:val="22"/>
              </w:rPr>
              <w:t>90</w:t>
            </w:r>
          </w:p>
        </w:tc>
        <w:tc>
          <w:tcPr>
            <w:tcW w:w="9005" w:type="dxa"/>
            <w:tcBorders>
              <w:top w:val="single" w:sz="4" w:space="0" w:color="auto"/>
              <w:left w:val="single" w:sz="4" w:space="0" w:color="auto"/>
              <w:bottom w:val="single" w:sz="4" w:space="0" w:color="auto"/>
              <w:right w:val="single" w:sz="4" w:space="0" w:color="auto"/>
            </w:tcBorders>
            <w:vAlign w:val="center"/>
          </w:tcPr>
          <w:p w14:paraId="0D23EB6F" w14:textId="77777777" w:rsidR="00076630" w:rsidRPr="00076630" w:rsidRDefault="00076630" w:rsidP="00076630">
            <w:pPr>
              <w:autoSpaceDE w:val="0"/>
              <w:autoSpaceDN w:val="0"/>
              <w:adjustRightInd w:val="0"/>
              <w:jc w:val="both"/>
              <w:rPr>
                <w:sz w:val="20"/>
                <w:szCs w:val="22"/>
              </w:rPr>
            </w:pPr>
            <w:r w:rsidRPr="00076630">
              <w:rPr>
                <w:sz w:val="20"/>
                <w:szCs w:val="22"/>
              </w:rPr>
              <w:t>МУНИЦИПАЛЬНОЕ УНИТАРНОЕ ПРЕДПРИЯТИЕ ГОРОДСКОГО ОКРУГА ГОРОД КУЛЕБАКИ «РАЙВОДОКАНАЛ», г. Кулебаки Нижегородской области</w:t>
            </w:r>
          </w:p>
        </w:tc>
      </w:tr>
      <w:tr w:rsidR="00076630" w:rsidRPr="00076630" w14:paraId="393BD4F8" w14:textId="77777777" w:rsidTr="00076630">
        <w:trPr>
          <w:trHeight w:val="103"/>
        </w:trPr>
        <w:tc>
          <w:tcPr>
            <w:tcW w:w="776" w:type="dxa"/>
            <w:tcBorders>
              <w:top w:val="single" w:sz="4" w:space="0" w:color="auto"/>
              <w:left w:val="single" w:sz="4" w:space="0" w:color="auto"/>
              <w:bottom w:val="single" w:sz="4" w:space="0" w:color="auto"/>
              <w:right w:val="single" w:sz="4" w:space="0" w:color="auto"/>
            </w:tcBorders>
            <w:vAlign w:val="center"/>
          </w:tcPr>
          <w:p w14:paraId="78E1FCA0" w14:textId="77777777" w:rsidR="00076630" w:rsidRPr="00076630" w:rsidRDefault="00076630" w:rsidP="00076630">
            <w:pPr>
              <w:widowControl w:val="0"/>
              <w:autoSpaceDE w:val="0"/>
              <w:autoSpaceDN w:val="0"/>
              <w:jc w:val="center"/>
              <w:rPr>
                <w:sz w:val="20"/>
                <w:szCs w:val="22"/>
              </w:rPr>
            </w:pPr>
            <w:r w:rsidRPr="00076630">
              <w:rPr>
                <w:sz w:val="20"/>
                <w:szCs w:val="22"/>
              </w:rPr>
              <w:t>91</w:t>
            </w:r>
          </w:p>
        </w:tc>
        <w:tc>
          <w:tcPr>
            <w:tcW w:w="9005" w:type="dxa"/>
            <w:tcBorders>
              <w:top w:val="single" w:sz="4" w:space="0" w:color="auto"/>
              <w:left w:val="single" w:sz="4" w:space="0" w:color="auto"/>
              <w:bottom w:val="single" w:sz="4" w:space="0" w:color="auto"/>
              <w:right w:val="single" w:sz="4" w:space="0" w:color="auto"/>
            </w:tcBorders>
            <w:vAlign w:val="center"/>
          </w:tcPr>
          <w:p w14:paraId="10A58714" w14:textId="77777777" w:rsidR="00076630" w:rsidRPr="00076630" w:rsidRDefault="00076630" w:rsidP="00076630">
            <w:pPr>
              <w:autoSpaceDE w:val="0"/>
              <w:autoSpaceDN w:val="0"/>
              <w:adjustRightInd w:val="0"/>
              <w:jc w:val="both"/>
              <w:rPr>
                <w:sz w:val="20"/>
                <w:szCs w:val="22"/>
              </w:rPr>
            </w:pPr>
            <w:r w:rsidRPr="00076630">
              <w:rPr>
                <w:sz w:val="20"/>
                <w:szCs w:val="22"/>
              </w:rPr>
              <w:t>ОБЩЕСТВО С ОГРАНИЧЕННОЙ ОТВЕТСТВЕННОСТЬЮ «ВИРА», г. Нижний Новгород</w:t>
            </w:r>
          </w:p>
        </w:tc>
      </w:tr>
    </w:tbl>
    <w:p w14:paraId="47660B9B" w14:textId="77777777" w:rsidR="00076630" w:rsidRPr="00076630" w:rsidRDefault="00076630" w:rsidP="00076630">
      <w:pPr>
        <w:autoSpaceDE w:val="0"/>
        <w:autoSpaceDN w:val="0"/>
        <w:adjustRightInd w:val="0"/>
        <w:ind w:firstLine="720"/>
        <w:jc w:val="right"/>
        <w:rPr>
          <w:sz w:val="24"/>
        </w:rPr>
      </w:pPr>
      <w:r w:rsidRPr="00076630">
        <w:rPr>
          <w:sz w:val="24"/>
        </w:rPr>
        <w:t>».</w:t>
      </w:r>
    </w:p>
    <w:p w14:paraId="30D80729" w14:textId="77777777" w:rsidR="00076630" w:rsidRPr="00076630" w:rsidRDefault="00076630" w:rsidP="00076630">
      <w:pPr>
        <w:autoSpaceDE w:val="0"/>
        <w:autoSpaceDN w:val="0"/>
        <w:adjustRightInd w:val="0"/>
        <w:ind w:firstLine="720"/>
        <w:jc w:val="both"/>
        <w:rPr>
          <w:sz w:val="24"/>
        </w:rPr>
      </w:pPr>
      <w:r w:rsidRPr="00076630">
        <w:rPr>
          <w:b/>
          <w:sz w:val="24"/>
        </w:rPr>
        <w:t>13.</w:t>
      </w:r>
      <w:r w:rsidRPr="00076630">
        <w:rPr>
          <w:sz w:val="24"/>
        </w:rPr>
        <w:t xml:space="preserve"> Признать утратившими силу:</w:t>
      </w:r>
    </w:p>
    <w:p w14:paraId="6A977F2B" w14:textId="77777777" w:rsidR="00076630" w:rsidRPr="00076630" w:rsidRDefault="00076630" w:rsidP="00076630">
      <w:pPr>
        <w:autoSpaceDE w:val="0"/>
        <w:autoSpaceDN w:val="0"/>
        <w:adjustRightInd w:val="0"/>
        <w:ind w:firstLine="720"/>
        <w:jc w:val="both"/>
        <w:rPr>
          <w:sz w:val="24"/>
        </w:rPr>
      </w:pPr>
      <w:r w:rsidRPr="00076630">
        <w:rPr>
          <w:sz w:val="24"/>
        </w:rPr>
        <w:t>- решение региональной службы по тарифам Нижегородской области от 14 марта 2017 г. № 12/8 «Об установлении на 2017 - 2044 годы требований к программе в области энергосбережения и повышения энергетической эффективности в сфере теплоснабжения на территории г. Бор Нижегородской области ОБЩЕСТВА С ОГРАНИЧЕННОЙ ОТВЕТСТВЕННОСТЬЮ «БОР ИНВЕСТ», г. Бор Нижегородской области»;</w:t>
      </w:r>
    </w:p>
    <w:p w14:paraId="50F67534" w14:textId="77777777" w:rsidR="00076630" w:rsidRPr="00076630" w:rsidRDefault="00076630" w:rsidP="00076630">
      <w:pPr>
        <w:autoSpaceDE w:val="0"/>
        <w:autoSpaceDN w:val="0"/>
        <w:adjustRightInd w:val="0"/>
        <w:ind w:firstLine="720"/>
        <w:jc w:val="both"/>
        <w:rPr>
          <w:sz w:val="24"/>
        </w:rPr>
      </w:pPr>
      <w:r w:rsidRPr="00076630">
        <w:rPr>
          <w:sz w:val="24"/>
        </w:rPr>
        <w:t>- решение региональной службы по тарифам Нижегородской области от 14 марта 2017 г. № 12/13 «Об установлении на 2017 - 2026 годы требований к программе в области энергосбережения и повышения энергетической эффективности в сфере холодного водоснабжения МУНИЦИПАЛЬНОГО УНИТАРНОГО ПРЕДПРИЯТИЯ «ГОРВОДОКАНАЛ», г. Саров Нижегородской области»;</w:t>
      </w:r>
    </w:p>
    <w:p w14:paraId="19FB2AE7" w14:textId="77777777" w:rsidR="00076630" w:rsidRPr="00076630" w:rsidRDefault="00076630" w:rsidP="00076630">
      <w:pPr>
        <w:autoSpaceDE w:val="0"/>
        <w:autoSpaceDN w:val="0"/>
        <w:adjustRightInd w:val="0"/>
        <w:ind w:firstLine="720"/>
        <w:jc w:val="both"/>
        <w:rPr>
          <w:sz w:val="24"/>
        </w:rPr>
      </w:pPr>
      <w:r w:rsidRPr="00076630">
        <w:rPr>
          <w:sz w:val="24"/>
        </w:rPr>
        <w:t>- пункт 12 решения региональной службы по тарифам Нижегородской области от 29 марта 2019 г. № 13/16 «О внесении изменений в некоторые решения региональной службы по тарифам Нижегородской области»;</w:t>
      </w:r>
    </w:p>
    <w:p w14:paraId="53A99FAE" w14:textId="77777777" w:rsidR="00076630" w:rsidRPr="00076630" w:rsidRDefault="00076630" w:rsidP="00076630">
      <w:pPr>
        <w:autoSpaceDE w:val="0"/>
        <w:autoSpaceDN w:val="0"/>
        <w:adjustRightInd w:val="0"/>
        <w:ind w:firstLine="720"/>
        <w:jc w:val="both"/>
        <w:rPr>
          <w:sz w:val="24"/>
        </w:rPr>
      </w:pPr>
      <w:r w:rsidRPr="00076630">
        <w:rPr>
          <w:sz w:val="24"/>
        </w:rPr>
        <w:t>- решение региональной службы по тарифам Нижегородской области от 28 марта 2022 г. № 9/3 «Об установлении на 2022 - 2026 годы требований к программе в области энергосбережения и повышения энергетической эффективности по передаче электрической энергии ОБЩЕСТВА С ОГРАНИЧЕННОЙ ОТВЕТСТВЕННОСТЬЮ «ЭЛЕКТРОСЕТИ», г. Нижний Новгород»;</w:t>
      </w:r>
    </w:p>
    <w:p w14:paraId="2D5FC628" w14:textId="77777777" w:rsidR="00076630" w:rsidRPr="00076630" w:rsidRDefault="00076630" w:rsidP="00076630">
      <w:pPr>
        <w:autoSpaceDE w:val="0"/>
        <w:autoSpaceDN w:val="0"/>
        <w:adjustRightInd w:val="0"/>
        <w:ind w:firstLine="720"/>
        <w:jc w:val="both"/>
        <w:rPr>
          <w:sz w:val="24"/>
        </w:rPr>
      </w:pPr>
      <w:r w:rsidRPr="00076630">
        <w:rPr>
          <w:sz w:val="24"/>
        </w:rPr>
        <w:t xml:space="preserve">- решение региональной службы по тарифам Нижегородской области от 30 марта 2023 г. № 10/11 «Об установлении на 2024 - 2026 годы 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в сфере обращения с твердыми </w:t>
      </w:r>
      <w:r w:rsidRPr="00076630">
        <w:rPr>
          <w:sz w:val="24"/>
        </w:rPr>
        <w:lastRenderedPageBreak/>
        <w:t>коммунальными отходами, в отношении которых осуществляется государственное регулирование»;</w:t>
      </w:r>
    </w:p>
    <w:p w14:paraId="4E41AE3E" w14:textId="77777777" w:rsidR="00076630" w:rsidRPr="00076630" w:rsidRDefault="00076630" w:rsidP="00076630">
      <w:pPr>
        <w:autoSpaceDE w:val="0"/>
        <w:autoSpaceDN w:val="0"/>
        <w:adjustRightInd w:val="0"/>
        <w:ind w:firstLine="720"/>
        <w:jc w:val="both"/>
        <w:rPr>
          <w:sz w:val="24"/>
        </w:rPr>
      </w:pPr>
      <w:r w:rsidRPr="00076630">
        <w:rPr>
          <w:sz w:val="24"/>
        </w:rPr>
        <w:t>- пункт 3 решения региональной службы по тарифам Нижегородской области от 30 марта 2023 г. № 10/12 «О внесении изменений в некоторые решения региональной службы по тарифам Нижегородской области и о признании утратившими силу некоторых решений региональной службы по тарифам Нижегородской области»;</w:t>
      </w:r>
    </w:p>
    <w:p w14:paraId="48C665D4" w14:textId="77777777" w:rsidR="00076630" w:rsidRPr="00076630" w:rsidRDefault="00076630" w:rsidP="00076630">
      <w:pPr>
        <w:autoSpaceDE w:val="0"/>
        <w:autoSpaceDN w:val="0"/>
        <w:adjustRightInd w:val="0"/>
        <w:ind w:firstLine="720"/>
        <w:jc w:val="both"/>
        <w:rPr>
          <w:sz w:val="24"/>
        </w:rPr>
      </w:pPr>
      <w:r w:rsidRPr="00076630">
        <w:rPr>
          <w:sz w:val="24"/>
        </w:rPr>
        <w:t>- решение региональной службы по тарифам Нижегородской области от 28 марта 2024 г. № 15/1 «Об установлении на 2025 - 2027 годы требований к программам в области энергосбережения и повышения энергетической эффективности для организаций Нижегородской области, осуществляющих деятельность по передаче электрической энергии, в отношении которых осуществляется государственное регулирование»;</w:t>
      </w:r>
    </w:p>
    <w:p w14:paraId="7E3D3FAB" w14:textId="77777777" w:rsidR="00076630" w:rsidRPr="00076630" w:rsidRDefault="00076630" w:rsidP="00076630">
      <w:pPr>
        <w:autoSpaceDE w:val="0"/>
        <w:autoSpaceDN w:val="0"/>
        <w:adjustRightInd w:val="0"/>
        <w:ind w:firstLine="720"/>
        <w:jc w:val="both"/>
        <w:rPr>
          <w:sz w:val="24"/>
        </w:rPr>
      </w:pPr>
      <w:r w:rsidRPr="00076630">
        <w:rPr>
          <w:sz w:val="24"/>
        </w:rPr>
        <w:t>- пункт 1 решения региональной службы по тарифам Нижегородской области от 28 марта 2024 г. № 15/13 «О внесении изменений в некоторые решения региональной службы по тарифам Нижегородской области и о признании утратившими силу некоторых решений региональной службы по тарифам Нижегородской области»;</w:t>
      </w:r>
    </w:p>
    <w:p w14:paraId="0EC0722B" w14:textId="77777777" w:rsidR="00076630" w:rsidRPr="00076630" w:rsidRDefault="00076630" w:rsidP="00076630">
      <w:pPr>
        <w:autoSpaceDE w:val="0"/>
        <w:autoSpaceDN w:val="0"/>
        <w:adjustRightInd w:val="0"/>
        <w:ind w:firstLine="720"/>
        <w:jc w:val="both"/>
        <w:rPr>
          <w:sz w:val="24"/>
        </w:rPr>
      </w:pPr>
      <w:r w:rsidRPr="00076630">
        <w:rPr>
          <w:sz w:val="24"/>
        </w:rPr>
        <w:t>- пункт 20 решения региональной службы по тарифам Нижегородской области от 28 марта 2025 г. № 11/20 «О внесении изменений в некоторые решения региональной службы по тарифам Нижегородской области и о признании утратившим силу решения региональной службы по тарифам Нижегородской области от 30 марта 2023 г. № 10/2»;</w:t>
      </w:r>
    </w:p>
    <w:p w14:paraId="07E89698" w14:textId="77777777" w:rsidR="00076630" w:rsidRPr="00076630" w:rsidRDefault="00076630" w:rsidP="00076630">
      <w:pPr>
        <w:autoSpaceDE w:val="0"/>
        <w:autoSpaceDN w:val="0"/>
        <w:adjustRightInd w:val="0"/>
        <w:ind w:firstLine="720"/>
        <w:jc w:val="both"/>
        <w:rPr>
          <w:sz w:val="24"/>
        </w:rPr>
      </w:pPr>
      <w:r w:rsidRPr="00076630">
        <w:rPr>
          <w:sz w:val="24"/>
        </w:rPr>
        <w:t>- пункт 6 решения региональной службы по тарифам Нижегородской области от 18 апреля 2025 г. № 17/7 «О внесении изменений в некоторые решения региональной службы по тарифам Нижегородской области об установлении требований к программам в области энергосбережения и повышения энергетической эффективности».</w:t>
      </w:r>
    </w:p>
    <w:p w14:paraId="00E5F6D3" w14:textId="77777777" w:rsidR="00076630" w:rsidRPr="00076630" w:rsidRDefault="00076630" w:rsidP="00076630">
      <w:pPr>
        <w:autoSpaceDE w:val="0"/>
        <w:autoSpaceDN w:val="0"/>
        <w:adjustRightInd w:val="0"/>
        <w:ind w:firstLine="720"/>
        <w:jc w:val="both"/>
        <w:rPr>
          <w:bCs/>
          <w:sz w:val="24"/>
        </w:rPr>
      </w:pPr>
      <w:r w:rsidRPr="00076630">
        <w:rPr>
          <w:b/>
          <w:sz w:val="24"/>
        </w:rPr>
        <w:t>14.</w:t>
      </w:r>
      <w:r w:rsidRPr="00076630">
        <w:rPr>
          <w:sz w:val="24"/>
        </w:rPr>
        <w:t xml:space="preserve"> Настоящее решение вступает в силу со дня его принятия.</w:t>
      </w:r>
    </w:p>
    <w:p w14:paraId="54DF8484" w14:textId="77777777" w:rsidR="00044DBE" w:rsidRPr="00AC74EF" w:rsidRDefault="00044DBE" w:rsidP="00044DBE">
      <w:pPr>
        <w:ind w:firstLine="709"/>
        <w:jc w:val="both"/>
        <w:rPr>
          <w:sz w:val="24"/>
          <w:szCs w:val="24"/>
        </w:rPr>
      </w:pPr>
      <w:r w:rsidRPr="00AC74EF">
        <w:rPr>
          <w:sz w:val="24"/>
          <w:szCs w:val="24"/>
        </w:rPr>
        <w:t>По данному вопросу голосовали: «за» единогласно.</w:t>
      </w:r>
    </w:p>
    <w:p w14:paraId="43C958BA" w14:textId="023EA833" w:rsidR="007C5525" w:rsidRDefault="007C5525" w:rsidP="005C6561">
      <w:pPr>
        <w:tabs>
          <w:tab w:val="left" w:pos="1897"/>
        </w:tabs>
        <w:jc w:val="both"/>
        <w:rPr>
          <w:bCs/>
          <w:sz w:val="24"/>
          <w:szCs w:val="24"/>
        </w:rPr>
      </w:pPr>
    </w:p>
    <w:p w14:paraId="38C761A7" w14:textId="77777777" w:rsidR="007C5525" w:rsidRDefault="007C5525" w:rsidP="005C6561">
      <w:pPr>
        <w:tabs>
          <w:tab w:val="left" w:pos="1897"/>
        </w:tabs>
        <w:jc w:val="both"/>
        <w:rPr>
          <w:bCs/>
          <w:sz w:val="24"/>
          <w:szCs w:val="24"/>
        </w:rPr>
      </w:pPr>
    </w:p>
    <w:p w14:paraId="6B87F9ED" w14:textId="77777777" w:rsidR="0028613E" w:rsidRPr="005C6561" w:rsidRDefault="0028613E" w:rsidP="005C6561">
      <w:pPr>
        <w:tabs>
          <w:tab w:val="left" w:pos="1897"/>
        </w:tabs>
        <w:jc w:val="both"/>
        <w:rPr>
          <w:bCs/>
          <w:sz w:val="24"/>
          <w:szCs w:val="24"/>
        </w:rPr>
      </w:pPr>
    </w:p>
    <w:p w14:paraId="0A7FF40C" w14:textId="3C4E7B2B" w:rsidR="00CE6534" w:rsidRDefault="00044DBE" w:rsidP="001639CE">
      <w:pPr>
        <w:tabs>
          <w:tab w:val="left" w:pos="1897"/>
        </w:tabs>
        <w:jc w:val="both"/>
        <w:rPr>
          <w:sz w:val="24"/>
          <w:szCs w:val="24"/>
        </w:rPr>
      </w:pPr>
      <w:r>
        <w:rPr>
          <w:bCs/>
          <w:sz w:val="24"/>
          <w:szCs w:val="24"/>
        </w:rPr>
        <w:t>П</w:t>
      </w:r>
      <w:r w:rsidR="0089122E" w:rsidRPr="00B91AA2">
        <w:rPr>
          <w:bCs/>
          <w:sz w:val="24"/>
          <w:szCs w:val="24"/>
        </w:rPr>
        <w:t>редседател</w:t>
      </w:r>
      <w:r>
        <w:rPr>
          <w:bCs/>
          <w:sz w:val="24"/>
          <w:szCs w:val="24"/>
        </w:rPr>
        <w:t>ь</w:t>
      </w:r>
      <w:r w:rsidR="0089122E" w:rsidRPr="00B91AA2">
        <w:rPr>
          <w:bCs/>
          <w:sz w:val="24"/>
          <w:szCs w:val="24"/>
        </w:rPr>
        <w:t xml:space="preserve"> правления</w:t>
      </w:r>
      <w:r w:rsidR="0089122E" w:rsidRPr="00B91AA2">
        <w:rPr>
          <w:bCs/>
          <w:sz w:val="24"/>
          <w:szCs w:val="24"/>
        </w:rPr>
        <w:tab/>
        <w:t xml:space="preserve">                                                               </w:t>
      </w:r>
      <w:r w:rsidR="00FF74C9">
        <w:rPr>
          <w:bCs/>
          <w:sz w:val="24"/>
          <w:szCs w:val="24"/>
        </w:rPr>
        <w:t xml:space="preserve">    </w:t>
      </w:r>
      <w:r w:rsidR="00A72852">
        <w:rPr>
          <w:bCs/>
          <w:sz w:val="24"/>
          <w:szCs w:val="24"/>
        </w:rPr>
        <w:t xml:space="preserve"> </w:t>
      </w:r>
      <w:r w:rsidR="008C33A8">
        <w:rPr>
          <w:bCs/>
          <w:sz w:val="24"/>
          <w:szCs w:val="24"/>
        </w:rPr>
        <w:t xml:space="preserve"> </w:t>
      </w:r>
      <w:r>
        <w:rPr>
          <w:bCs/>
          <w:sz w:val="24"/>
          <w:szCs w:val="24"/>
        </w:rPr>
        <w:t xml:space="preserve">                     </w:t>
      </w:r>
      <w:proofErr w:type="spellStart"/>
      <w:r>
        <w:rPr>
          <w:bCs/>
          <w:sz w:val="24"/>
          <w:szCs w:val="24"/>
        </w:rPr>
        <w:t>Ю.Л.Алешина</w:t>
      </w:r>
      <w:proofErr w:type="spellEnd"/>
    </w:p>
    <w:p w14:paraId="45A4E676" w14:textId="503A37D2" w:rsidR="003A28FA" w:rsidRDefault="003A28FA" w:rsidP="00B42206">
      <w:pPr>
        <w:ind w:right="-2"/>
        <w:rPr>
          <w:sz w:val="24"/>
          <w:szCs w:val="24"/>
        </w:rPr>
      </w:pPr>
    </w:p>
    <w:p w14:paraId="647C50F3" w14:textId="106FB7EC" w:rsidR="001639CE" w:rsidRDefault="001639CE" w:rsidP="00B42206">
      <w:pPr>
        <w:ind w:right="-2"/>
        <w:rPr>
          <w:sz w:val="24"/>
          <w:szCs w:val="24"/>
        </w:rPr>
      </w:pPr>
    </w:p>
    <w:p w14:paraId="28EF9A26" w14:textId="77777777" w:rsidR="000B748F" w:rsidRDefault="000B748F" w:rsidP="00B42206">
      <w:pPr>
        <w:ind w:right="-2"/>
        <w:rPr>
          <w:sz w:val="24"/>
          <w:szCs w:val="24"/>
        </w:rPr>
      </w:pPr>
    </w:p>
    <w:p w14:paraId="108B27BD" w14:textId="4CAA5C97" w:rsidR="00954566" w:rsidRDefault="001A4557" w:rsidP="00B42206">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2B28D0">
        <w:rPr>
          <w:sz w:val="24"/>
          <w:szCs w:val="24"/>
        </w:rPr>
        <w:t xml:space="preserve"> </w:t>
      </w:r>
      <w:r w:rsidR="00044DBE">
        <w:rPr>
          <w:sz w:val="24"/>
          <w:szCs w:val="24"/>
        </w:rPr>
        <w:t xml:space="preserve">            </w:t>
      </w:r>
      <w:r w:rsidR="001759E9">
        <w:rPr>
          <w:sz w:val="24"/>
          <w:szCs w:val="24"/>
        </w:rPr>
        <w:t xml:space="preserve"> </w:t>
      </w:r>
      <w:proofErr w:type="spellStart"/>
      <w:r w:rsidR="00044DBE">
        <w:rPr>
          <w:sz w:val="24"/>
          <w:szCs w:val="24"/>
        </w:rPr>
        <w:t>Е.В.Уткина</w:t>
      </w:r>
      <w:proofErr w:type="spellEnd"/>
    </w:p>
    <w:p w14:paraId="4B133BCB" w14:textId="1B40F32D" w:rsidR="0096201F" w:rsidRDefault="00404436" w:rsidP="000550E7">
      <w:pPr>
        <w:spacing w:line="276" w:lineRule="auto"/>
        <w:jc w:val="center"/>
        <w:rPr>
          <w:sz w:val="24"/>
          <w:szCs w:val="24"/>
        </w:rPr>
      </w:pPr>
      <w:r>
        <w:rPr>
          <w:sz w:val="24"/>
          <w:szCs w:val="24"/>
        </w:rPr>
        <w:br w:type="page"/>
      </w:r>
      <w:bookmarkStart w:id="0" w:name="_GoBack"/>
      <w:bookmarkEnd w:id="0"/>
      <w:r w:rsidR="000550E7">
        <w:rPr>
          <w:sz w:val="24"/>
          <w:szCs w:val="24"/>
        </w:rPr>
        <w:lastRenderedPageBreak/>
        <w:t xml:space="preserve"> </w:t>
      </w:r>
    </w:p>
    <w:sectPr w:rsidR="0096201F" w:rsidSect="0026545C">
      <w:type w:val="continuous"/>
      <w:pgSz w:w="11906" w:h="16838" w:code="9"/>
      <w:pgMar w:top="992" w:right="707" w:bottom="993"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4B16" w14:textId="77777777" w:rsidR="00076630" w:rsidRDefault="00076630">
      <w:r>
        <w:separator/>
      </w:r>
    </w:p>
  </w:endnote>
  <w:endnote w:type="continuationSeparator" w:id="0">
    <w:p w14:paraId="22610EFC" w14:textId="77777777" w:rsidR="00076630" w:rsidRDefault="0007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rial">
    <w:altName w:val="PragmaticaCondC"/>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AE1DD" w14:textId="77777777" w:rsidR="00076630" w:rsidRDefault="00076630">
      <w:r>
        <w:separator/>
      </w:r>
    </w:p>
  </w:footnote>
  <w:footnote w:type="continuationSeparator" w:id="0">
    <w:p w14:paraId="5C432D80" w14:textId="77777777" w:rsidR="00076630" w:rsidRDefault="000766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E3AB" w14:textId="2948F9C7" w:rsidR="00076630" w:rsidRDefault="00076630"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550E7">
      <w:rPr>
        <w:rStyle w:val="a9"/>
        <w:noProof/>
      </w:rPr>
      <w:t>24</w:t>
    </w:r>
    <w:r>
      <w:rPr>
        <w:rStyle w:val="a9"/>
      </w:rPr>
      <w:fldChar w:fldCharType="end"/>
    </w:r>
  </w:p>
  <w:p w14:paraId="47D6DBFB" w14:textId="77777777" w:rsidR="00076630" w:rsidRDefault="0007663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8AA2" w14:textId="77777777" w:rsidR="00076630" w:rsidRDefault="00076630"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7MpAIAAKcFAAAOAAAAZHJzL2Uyb0RvYy54bWysVNuOmzAQfa/Uf7D8znIpIYCWrHZDqCpt&#10;L9JuP8ABE6yCTW0nsK367x2bkGS3L73xgMb2+MzlHM/1zdi16EClYoJn2L/yMKK8FBXjuwx/fiyc&#10;GCOlCa9IKzjN8BNV+Gb1+tX10Kc0EI1oKyoRgHCVDn2GG6371HVV2dCOqCvRUw6HtZAd0bCUO7eS&#10;ZAD0rnUDz4vcQciql6KkSsFuPh3ilcWva1rqj3WtqEZthiE3bf/S/rfm766uSbqTpG9YeUyD/EUW&#10;HWEcgp6gcqIJ2kv2C1THSimUqPVVKTpX1DUrqa0BqvG9F9U8NKSnthZojupPbVL/D7b8cPgkEasy&#10;vMCIkw4oeqSjRndiRL7pztCrFJweenDTI2wDy7ZS1d+L8otCXKwbwnf0VkoxNJRUkJ296V5cnXCU&#10;AdkO70UFYcheCws01rIzrYNmIEAHlp5OzJhUStiM/GUAdGNUwlkQeUEcLUx2Lknn671U+i0VHTJG&#10;hiVQb+HJ4V7pyXV2MdG4KFjbWvpb/mwDMKcdCA5XzZlJw7L5PfGSTbyJQycMoo0Tennu3Bbr0IkK&#10;f7nI3+Trde7/MHH9MG1YVVFuwszK8sPfY+6o8UkTJ20p0bLKwJmUlNxt161EBwLKLux3bMiFm/s8&#10;DdsvqOVFSX4QendB4hRRvHTCIlw4ydKLHc9P7pLIC5MwL56XdM84/feS0GBotrX8cWEk7ZiGwdGy&#10;LsOxZ77pKRsBbnhledWEtZN90QeT+7kPwPXMspWrUeikVT1uR0AxGt6K6gmEKwXICiQI0w6MRshv&#10;GA0wOTKsvu6JpBi17ziI34yZ2ZCzsZ0Nwku4mmGN0WSu9TSO9r1kuwaQp+fFxS08kJpZ6Z6zgNTN&#10;AqaBLeI4ucy4uVxbr/N8Xf0EAAD//wMAUEsDBBQABgAIAAAAIQDmLEUq4AAAAAsBAAAPAAAAZHJz&#10;L2Rvd25yZXYueG1sTI/NTsMwEITvSLyDtUjcqJP+RBDiVAgJISGB2pQHcOJtHBHbie204e3Znspt&#10;Z3c0+02xnU3PTuhD56yAdJEAQ9s41dlWwPfh7eERWIjSKtk7iwJ+McC2vL0pZK7c2e7xVMWWUYgN&#10;uRSgYxxyzkOj0ciwcANauh2dNzKS9C1XXp4p3PR8mSQZN7Kz9EHLAV81Nj/VZASM/v1zV1cf47DZ&#10;TYdV9qXVcdwLcX83vzwDizjHqxku+IQOJTHVbrIqsJ70ap2SlYaMOl0MaZLRphawXm6egJcF/9+h&#10;/AMAAP//AwBQSwECLQAUAAYACAAAACEAtoM4kv4AAADhAQAAEwAAAAAAAAAAAAAAAAAAAAAAW0Nv&#10;bnRlbnRfVHlwZXNdLnhtbFBLAQItABQABgAIAAAAIQA4/SH/1gAAAJQBAAALAAAAAAAAAAAAAAAA&#10;AC8BAABfcmVscy8ucmVsc1BLAQItABQABgAIAAAAIQCh5f7MpAIAAKcFAAAOAAAAAAAAAAAAAAAA&#10;AC4CAABkcnMvZTJvRG9jLnhtbFBLAQItABQABgAIAAAAIQDmLEUq4AAAAAsBAAAPAAAAAAAAAAAA&#10;AAAAAP4EAABkcnMvZG93bnJldi54bWxQSwUGAAAAAAQABADzAAAACwYAAAAA&#10;" filled="f" stroked="f" strokecolor="white" strokeweight="0">
              <v:textbox inset="0,0,0,0">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46B71"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3SzQMAAAoOAAAOAAAAZHJzL2Uyb0RvYy54bWzsV9uO20YMfS+QfxjoMYBX1sVeW1hvEPiy&#10;KJC2AbL9gLE0uiCSRp0ZW94W/feSHEmWHfeCNMjT6kGaMSkOeUgeWg/vTlXJjkLpQtYrx7ubOkzU&#10;sUyKOls5vz7vJguHacPrhJeyFivnRWjn3eObHx7aJhK+zGWZCMXASK2jtlk5uTFN5Lo6zkXF9Z1s&#10;RA3CVKqKG9iqzE0Ub8F6Vbr+dDp3W6mSRslYaA2/bqzQeST7aSpi80uaamFYuXLAN0N3Rfc93t3H&#10;Bx5lijd5EXdu8K/wouJFDYcOpjbccHZQxRemqiJWUsvU3MWycmWaFrGgGCAab3oVzZOSh4ZiyaI2&#10;awaYANornL7abPzz8aNiRQK5c1jNK0gRncp8hKZtsgg0nlTzqfmobHyw/CDjzxrE7rUc95lVZvv2&#10;J5mAOX4wkqA5papCExA0O1EGXoYMiJNhMfwYLGfLxRwSFYNs5t9PZzZDcQ5pxLeCwAdHQRiEftjL&#10;tt3bc6gI++oiQJnLI3soOdo5hlFBrekznPr/wfkp542gLGkEq4Mz6OHcKSGwfhm5hGeDUg+nHmM5&#10;kqCaBsj/FcVlGF7j0WO5uI0Fj+KDNk9CUjL48YM2tgkSWFGKk64QnsFAWpXQD29dtvBZCzcLeTao&#10;wOFnlYDlzCIPjTCo+GOV21YArMHK9KaR8ELjliezC43eESiBrA+M532s8anugoUV48hVU6rRRmqs&#10;MowcauzZ66oItBCZv1GGAFG5L7l/VoZAUJnqGpwjZfvsPFLAWddspRwGbLW34DfcYCDoEC5Zu3Ig&#10;LyyHR0BBVPIoniXJDUaDUjhz6ImzvKxv6BEpgku9sH82ZMwic6kDyugJNdzgHQY1KrRa7oqypEor&#10;a/R5Hsws5lqWRYJC9FirbL8uFTtyJGy6uhxcqAEx1gkZywVPtt3a8KK0a3If7UEzdFhhWxAj/7Gc&#10;LreL7SKchP58Owmnm83k/W4dTuY77362CTbr9cb7E5H0wigvkkTU6F0/Hbzwv9FFN6csrw/z4SKK&#10;i2B3dH0ZrHvpBoEMsfRPig74zfKFJbe9TF6AO5S04w7GMyxyqX53WAujbuXo3w5cCYeVP9ZAfksv&#10;DCGthjbh7N6HjRpL9mMJr2MwtXKMA42Dy7Wx8/TQqCLL4SSPqrCW74H50wLZhfyzXnUb4N/vRMTQ&#10;cHauDURMc+ObELGF2MO5AxeF3U23G3Nq4GVoRxxvi55d+sE4bpdXXn7lZWDVMX9fcu6Zn195GT8e&#10;gCVfefkb8TL9XYYPDpox3ccRftGM98Tj50+4x78A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ZECN0s0DAAAKDgAA&#10;DgAAAAAAAAAAAAAAAAAuAgAAZHJzL2Uyb0RvYy54bWxQSwECLQAUAAYACAAAACEAh+EQBOEAAAAL&#10;AQAADwAAAAAAAAAAAAAAAAAnBgAAZHJzL2Rvd25yZXYueG1sUEsFBgAAAAAEAAQA8wAAADUH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2A7916"/>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2104AC"/>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110E72"/>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5D6EE7"/>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9" w15:restartNumberingAfterBreak="0">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590D46"/>
    <w:multiLevelType w:val="hybridMultilevel"/>
    <w:tmpl w:val="4016FDE6"/>
    <w:lvl w:ilvl="0" w:tplc="02F006A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3"/>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2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3053"/>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CF8"/>
    <w:rsid w:val="00006F1C"/>
    <w:rsid w:val="00006FD6"/>
    <w:rsid w:val="00007209"/>
    <w:rsid w:val="0000795F"/>
    <w:rsid w:val="00007D02"/>
    <w:rsid w:val="00007E2A"/>
    <w:rsid w:val="00010240"/>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34"/>
    <w:rsid w:val="000168E8"/>
    <w:rsid w:val="000168F1"/>
    <w:rsid w:val="000169F5"/>
    <w:rsid w:val="00016A36"/>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64C"/>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67FF"/>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DBE"/>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7"/>
    <w:rsid w:val="000550ED"/>
    <w:rsid w:val="0005538E"/>
    <w:rsid w:val="00055430"/>
    <w:rsid w:val="00055473"/>
    <w:rsid w:val="000557F0"/>
    <w:rsid w:val="000558D3"/>
    <w:rsid w:val="000558F8"/>
    <w:rsid w:val="00055AF9"/>
    <w:rsid w:val="00055F09"/>
    <w:rsid w:val="00056022"/>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3CA"/>
    <w:rsid w:val="0006086F"/>
    <w:rsid w:val="00060A8E"/>
    <w:rsid w:val="00060D76"/>
    <w:rsid w:val="000617E8"/>
    <w:rsid w:val="0006182E"/>
    <w:rsid w:val="00061869"/>
    <w:rsid w:val="00061BE4"/>
    <w:rsid w:val="00061C16"/>
    <w:rsid w:val="00061F52"/>
    <w:rsid w:val="0006210A"/>
    <w:rsid w:val="000621FE"/>
    <w:rsid w:val="000622E9"/>
    <w:rsid w:val="000624F1"/>
    <w:rsid w:val="0006251E"/>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AAD"/>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630"/>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6BC"/>
    <w:rsid w:val="000B37E1"/>
    <w:rsid w:val="000B3831"/>
    <w:rsid w:val="000B38A9"/>
    <w:rsid w:val="000B39E0"/>
    <w:rsid w:val="000B3B59"/>
    <w:rsid w:val="000B3C03"/>
    <w:rsid w:val="000B3C5E"/>
    <w:rsid w:val="000B3C66"/>
    <w:rsid w:val="000B3C7D"/>
    <w:rsid w:val="000B3D87"/>
    <w:rsid w:val="000B3EA4"/>
    <w:rsid w:val="000B4113"/>
    <w:rsid w:val="000B41D3"/>
    <w:rsid w:val="000B4288"/>
    <w:rsid w:val="000B42F1"/>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65E"/>
    <w:rsid w:val="000B6916"/>
    <w:rsid w:val="000B6AB3"/>
    <w:rsid w:val="000B7125"/>
    <w:rsid w:val="000B748F"/>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CDC"/>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EBD"/>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3F60"/>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19F"/>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42"/>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70"/>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53"/>
    <w:rsid w:val="001239B5"/>
    <w:rsid w:val="001239DB"/>
    <w:rsid w:val="001239DF"/>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42"/>
    <w:rsid w:val="00141EAA"/>
    <w:rsid w:val="00141FD5"/>
    <w:rsid w:val="001421C8"/>
    <w:rsid w:val="0014221C"/>
    <w:rsid w:val="001425F0"/>
    <w:rsid w:val="001426CA"/>
    <w:rsid w:val="0014288B"/>
    <w:rsid w:val="00142A90"/>
    <w:rsid w:val="00142AD6"/>
    <w:rsid w:val="00142BA5"/>
    <w:rsid w:val="00142DE8"/>
    <w:rsid w:val="00142ECD"/>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ACE"/>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977"/>
    <w:rsid w:val="00194B70"/>
    <w:rsid w:val="00194D93"/>
    <w:rsid w:val="001956C7"/>
    <w:rsid w:val="00195864"/>
    <w:rsid w:val="00195924"/>
    <w:rsid w:val="0019596D"/>
    <w:rsid w:val="00195B6F"/>
    <w:rsid w:val="00195C5F"/>
    <w:rsid w:val="00195FC5"/>
    <w:rsid w:val="00196024"/>
    <w:rsid w:val="00196054"/>
    <w:rsid w:val="00196120"/>
    <w:rsid w:val="00196640"/>
    <w:rsid w:val="0019676B"/>
    <w:rsid w:val="0019690C"/>
    <w:rsid w:val="001969E8"/>
    <w:rsid w:val="00196A35"/>
    <w:rsid w:val="00196AC6"/>
    <w:rsid w:val="00196DAE"/>
    <w:rsid w:val="00196EA6"/>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60A2"/>
    <w:rsid w:val="001B619C"/>
    <w:rsid w:val="001B62A5"/>
    <w:rsid w:val="001B6359"/>
    <w:rsid w:val="001B64A4"/>
    <w:rsid w:val="001B64FF"/>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26C"/>
    <w:rsid w:val="001C569A"/>
    <w:rsid w:val="001C56D4"/>
    <w:rsid w:val="001C578D"/>
    <w:rsid w:val="001C5A70"/>
    <w:rsid w:val="001C5DCE"/>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5A6"/>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501"/>
    <w:rsid w:val="001F6599"/>
    <w:rsid w:val="001F66E6"/>
    <w:rsid w:val="001F67BA"/>
    <w:rsid w:val="001F6AB0"/>
    <w:rsid w:val="001F6B96"/>
    <w:rsid w:val="001F6BF6"/>
    <w:rsid w:val="001F6D72"/>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2F1C"/>
    <w:rsid w:val="00223319"/>
    <w:rsid w:val="002236B9"/>
    <w:rsid w:val="00223A87"/>
    <w:rsid w:val="00223D9D"/>
    <w:rsid w:val="00223F24"/>
    <w:rsid w:val="00223FA6"/>
    <w:rsid w:val="0022404C"/>
    <w:rsid w:val="0022433E"/>
    <w:rsid w:val="00224387"/>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D76"/>
    <w:rsid w:val="00225DD6"/>
    <w:rsid w:val="002262E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885"/>
    <w:rsid w:val="00230A9F"/>
    <w:rsid w:val="00230C24"/>
    <w:rsid w:val="00230D7E"/>
    <w:rsid w:val="00230E8A"/>
    <w:rsid w:val="002310DD"/>
    <w:rsid w:val="00231191"/>
    <w:rsid w:val="00231254"/>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48B"/>
    <w:rsid w:val="002468DD"/>
    <w:rsid w:val="00246B2E"/>
    <w:rsid w:val="00246BB4"/>
    <w:rsid w:val="00246DD5"/>
    <w:rsid w:val="00246FEE"/>
    <w:rsid w:val="00247545"/>
    <w:rsid w:val="00247588"/>
    <w:rsid w:val="00247839"/>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AF4"/>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D73"/>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AB9"/>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E5"/>
    <w:rsid w:val="002625BE"/>
    <w:rsid w:val="002627F2"/>
    <w:rsid w:val="00262898"/>
    <w:rsid w:val="00262BF6"/>
    <w:rsid w:val="00262D8A"/>
    <w:rsid w:val="002637EF"/>
    <w:rsid w:val="00263BF9"/>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3E"/>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96"/>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74A"/>
    <w:rsid w:val="002C0B3F"/>
    <w:rsid w:val="002C0CAA"/>
    <w:rsid w:val="002C0CFA"/>
    <w:rsid w:val="002C102F"/>
    <w:rsid w:val="002C1227"/>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1B2B"/>
    <w:rsid w:val="002D2312"/>
    <w:rsid w:val="002D252B"/>
    <w:rsid w:val="002D2594"/>
    <w:rsid w:val="002D2742"/>
    <w:rsid w:val="002D27F3"/>
    <w:rsid w:val="002D282A"/>
    <w:rsid w:val="002D2A93"/>
    <w:rsid w:val="002D2C77"/>
    <w:rsid w:val="002D2CD7"/>
    <w:rsid w:val="002D3412"/>
    <w:rsid w:val="002D3476"/>
    <w:rsid w:val="002D3A9B"/>
    <w:rsid w:val="002D3D85"/>
    <w:rsid w:val="002D3ED5"/>
    <w:rsid w:val="002D4096"/>
    <w:rsid w:val="002D43B6"/>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7B2"/>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6E4"/>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CA2"/>
    <w:rsid w:val="00300FE1"/>
    <w:rsid w:val="00300FF7"/>
    <w:rsid w:val="00301172"/>
    <w:rsid w:val="003012E5"/>
    <w:rsid w:val="003013A0"/>
    <w:rsid w:val="003013E5"/>
    <w:rsid w:val="0030156A"/>
    <w:rsid w:val="003017A2"/>
    <w:rsid w:val="0030189B"/>
    <w:rsid w:val="003018C2"/>
    <w:rsid w:val="00301913"/>
    <w:rsid w:val="00301CEE"/>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4CE"/>
    <w:rsid w:val="00324533"/>
    <w:rsid w:val="0032478A"/>
    <w:rsid w:val="00324ED0"/>
    <w:rsid w:val="00324FC3"/>
    <w:rsid w:val="00325061"/>
    <w:rsid w:val="00325335"/>
    <w:rsid w:val="0032540D"/>
    <w:rsid w:val="00325988"/>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2C0"/>
    <w:rsid w:val="00347470"/>
    <w:rsid w:val="003477E3"/>
    <w:rsid w:val="00347ACA"/>
    <w:rsid w:val="00347C4F"/>
    <w:rsid w:val="00347E13"/>
    <w:rsid w:val="00347EA2"/>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F30"/>
    <w:rsid w:val="00352FC1"/>
    <w:rsid w:val="00353081"/>
    <w:rsid w:val="0035319E"/>
    <w:rsid w:val="003531DA"/>
    <w:rsid w:val="00353456"/>
    <w:rsid w:val="003534A7"/>
    <w:rsid w:val="00353913"/>
    <w:rsid w:val="00353AA8"/>
    <w:rsid w:val="00353B45"/>
    <w:rsid w:val="00353BDC"/>
    <w:rsid w:val="00353CE9"/>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45"/>
    <w:rsid w:val="003636CB"/>
    <w:rsid w:val="00363887"/>
    <w:rsid w:val="00363978"/>
    <w:rsid w:val="00363B35"/>
    <w:rsid w:val="00363E04"/>
    <w:rsid w:val="00363E88"/>
    <w:rsid w:val="00363F03"/>
    <w:rsid w:val="0036428B"/>
    <w:rsid w:val="0036430E"/>
    <w:rsid w:val="00364533"/>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70AF"/>
    <w:rsid w:val="003671E1"/>
    <w:rsid w:val="00367468"/>
    <w:rsid w:val="003675BC"/>
    <w:rsid w:val="00367638"/>
    <w:rsid w:val="00367643"/>
    <w:rsid w:val="00367C15"/>
    <w:rsid w:val="003702F4"/>
    <w:rsid w:val="00370383"/>
    <w:rsid w:val="00370613"/>
    <w:rsid w:val="00370614"/>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94E"/>
    <w:rsid w:val="00375BD1"/>
    <w:rsid w:val="00375BE2"/>
    <w:rsid w:val="00375C03"/>
    <w:rsid w:val="00375C72"/>
    <w:rsid w:val="00375EDA"/>
    <w:rsid w:val="003761F1"/>
    <w:rsid w:val="003764E6"/>
    <w:rsid w:val="00376612"/>
    <w:rsid w:val="00376809"/>
    <w:rsid w:val="00376B41"/>
    <w:rsid w:val="00376C0E"/>
    <w:rsid w:val="00377153"/>
    <w:rsid w:val="003771DA"/>
    <w:rsid w:val="00377261"/>
    <w:rsid w:val="003773E4"/>
    <w:rsid w:val="0037747B"/>
    <w:rsid w:val="003774DE"/>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8B7"/>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07F6"/>
    <w:rsid w:val="003B1201"/>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6B"/>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2A"/>
    <w:rsid w:val="003B5F09"/>
    <w:rsid w:val="003B5F67"/>
    <w:rsid w:val="003B6012"/>
    <w:rsid w:val="003B60B7"/>
    <w:rsid w:val="003B6379"/>
    <w:rsid w:val="003B675B"/>
    <w:rsid w:val="003B6911"/>
    <w:rsid w:val="003B6961"/>
    <w:rsid w:val="003B6BF0"/>
    <w:rsid w:val="003B6C36"/>
    <w:rsid w:val="003B6E7A"/>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DD7"/>
    <w:rsid w:val="003C5253"/>
    <w:rsid w:val="003C55AD"/>
    <w:rsid w:val="003C59C8"/>
    <w:rsid w:val="003C5B2C"/>
    <w:rsid w:val="003C5BF3"/>
    <w:rsid w:val="003C6348"/>
    <w:rsid w:val="003C634A"/>
    <w:rsid w:val="003C6905"/>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83C"/>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A07"/>
    <w:rsid w:val="003E3EB1"/>
    <w:rsid w:val="003E40AB"/>
    <w:rsid w:val="003E4164"/>
    <w:rsid w:val="003E4309"/>
    <w:rsid w:val="003E4458"/>
    <w:rsid w:val="003E4860"/>
    <w:rsid w:val="003E48AA"/>
    <w:rsid w:val="003E491A"/>
    <w:rsid w:val="003E49A5"/>
    <w:rsid w:val="003E4BB8"/>
    <w:rsid w:val="003E5440"/>
    <w:rsid w:val="003E5490"/>
    <w:rsid w:val="003E5501"/>
    <w:rsid w:val="003E58E2"/>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150"/>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2C"/>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41D1"/>
    <w:rsid w:val="00414211"/>
    <w:rsid w:val="004144EC"/>
    <w:rsid w:val="0041489B"/>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C20"/>
    <w:rsid w:val="0043103E"/>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29A"/>
    <w:rsid w:val="00455379"/>
    <w:rsid w:val="004553AD"/>
    <w:rsid w:val="0045549C"/>
    <w:rsid w:val="00455531"/>
    <w:rsid w:val="00455A93"/>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0EA6"/>
    <w:rsid w:val="0048102F"/>
    <w:rsid w:val="0048113B"/>
    <w:rsid w:val="00481154"/>
    <w:rsid w:val="00481226"/>
    <w:rsid w:val="004812FD"/>
    <w:rsid w:val="00481453"/>
    <w:rsid w:val="0048156F"/>
    <w:rsid w:val="004818BC"/>
    <w:rsid w:val="00481B30"/>
    <w:rsid w:val="00481ED8"/>
    <w:rsid w:val="00481FB9"/>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43E"/>
    <w:rsid w:val="004955C1"/>
    <w:rsid w:val="00495AA7"/>
    <w:rsid w:val="00495B49"/>
    <w:rsid w:val="00495BE0"/>
    <w:rsid w:val="00495D6E"/>
    <w:rsid w:val="00495DDD"/>
    <w:rsid w:val="00495FCE"/>
    <w:rsid w:val="004966D4"/>
    <w:rsid w:val="00496B6D"/>
    <w:rsid w:val="004970EF"/>
    <w:rsid w:val="0049721B"/>
    <w:rsid w:val="0049724E"/>
    <w:rsid w:val="004973E9"/>
    <w:rsid w:val="00497C4B"/>
    <w:rsid w:val="004A0123"/>
    <w:rsid w:val="004A090F"/>
    <w:rsid w:val="004A09E6"/>
    <w:rsid w:val="004A0A5F"/>
    <w:rsid w:val="004A0BE4"/>
    <w:rsid w:val="004A0DAB"/>
    <w:rsid w:val="004A0EDA"/>
    <w:rsid w:val="004A0F06"/>
    <w:rsid w:val="004A10B9"/>
    <w:rsid w:val="004A14F9"/>
    <w:rsid w:val="004A167F"/>
    <w:rsid w:val="004A1681"/>
    <w:rsid w:val="004A16F3"/>
    <w:rsid w:val="004A1776"/>
    <w:rsid w:val="004A1CB7"/>
    <w:rsid w:val="004A1EE6"/>
    <w:rsid w:val="004A1F54"/>
    <w:rsid w:val="004A2129"/>
    <w:rsid w:val="004A2155"/>
    <w:rsid w:val="004A223A"/>
    <w:rsid w:val="004A23A8"/>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909"/>
    <w:rsid w:val="004B2154"/>
    <w:rsid w:val="004B21E7"/>
    <w:rsid w:val="004B2378"/>
    <w:rsid w:val="004B23A4"/>
    <w:rsid w:val="004B23C9"/>
    <w:rsid w:val="004B2CC5"/>
    <w:rsid w:val="004B2DC9"/>
    <w:rsid w:val="004B2DFF"/>
    <w:rsid w:val="004B2F5E"/>
    <w:rsid w:val="004B3344"/>
    <w:rsid w:val="004B3479"/>
    <w:rsid w:val="004B3493"/>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ED"/>
    <w:rsid w:val="004C2522"/>
    <w:rsid w:val="004C26C7"/>
    <w:rsid w:val="004C271E"/>
    <w:rsid w:val="004C2887"/>
    <w:rsid w:val="004C2B11"/>
    <w:rsid w:val="004C2DF5"/>
    <w:rsid w:val="004C3239"/>
    <w:rsid w:val="004C3251"/>
    <w:rsid w:val="004C32BC"/>
    <w:rsid w:val="004C33BA"/>
    <w:rsid w:val="004C34C3"/>
    <w:rsid w:val="004C365C"/>
    <w:rsid w:val="004C3700"/>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A34"/>
    <w:rsid w:val="004D3F1C"/>
    <w:rsid w:val="004D3FAA"/>
    <w:rsid w:val="004D421F"/>
    <w:rsid w:val="004D47D1"/>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C26"/>
    <w:rsid w:val="004D5C97"/>
    <w:rsid w:val="004D5F0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E6D"/>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DB1"/>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3D3"/>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791"/>
    <w:rsid w:val="0053197E"/>
    <w:rsid w:val="00531CFC"/>
    <w:rsid w:val="00531D05"/>
    <w:rsid w:val="00531DE2"/>
    <w:rsid w:val="00531E10"/>
    <w:rsid w:val="00531E5E"/>
    <w:rsid w:val="0053230B"/>
    <w:rsid w:val="00532422"/>
    <w:rsid w:val="00532DE9"/>
    <w:rsid w:val="00533097"/>
    <w:rsid w:val="005330ED"/>
    <w:rsid w:val="0053314A"/>
    <w:rsid w:val="00533189"/>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0E0"/>
    <w:rsid w:val="00536122"/>
    <w:rsid w:val="0053614C"/>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118"/>
    <w:rsid w:val="0054519D"/>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4C0"/>
    <w:rsid w:val="00563A68"/>
    <w:rsid w:val="00563D26"/>
    <w:rsid w:val="00563D6B"/>
    <w:rsid w:val="00563FF3"/>
    <w:rsid w:val="0056522B"/>
    <w:rsid w:val="00565230"/>
    <w:rsid w:val="00565242"/>
    <w:rsid w:val="005657F4"/>
    <w:rsid w:val="005659E4"/>
    <w:rsid w:val="00565E97"/>
    <w:rsid w:val="00565EA2"/>
    <w:rsid w:val="005662CE"/>
    <w:rsid w:val="00566365"/>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B9"/>
    <w:rsid w:val="00582857"/>
    <w:rsid w:val="00582A55"/>
    <w:rsid w:val="00582AA6"/>
    <w:rsid w:val="00582BFC"/>
    <w:rsid w:val="00583124"/>
    <w:rsid w:val="0058360F"/>
    <w:rsid w:val="00583B27"/>
    <w:rsid w:val="00583C31"/>
    <w:rsid w:val="00583D19"/>
    <w:rsid w:val="00583D81"/>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2B"/>
    <w:rsid w:val="00595B32"/>
    <w:rsid w:val="00596000"/>
    <w:rsid w:val="005963EA"/>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B0"/>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61"/>
    <w:rsid w:val="005C65B1"/>
    <w:rsid w:val="005C6852"/>
    <w:rsid w:val="005C6870"/>
    <w:rsid w:val="005C703C"/>
    <w:rsid w:val="005C70BB"/>
    <w:rsid w:val="005C7A82"/>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BF"/>
    <w:rsid w:val="005D4118"/>
    <w:rsid w:val="005D41CE"/>
    <w:rsid w:val="005D41D1"/>
    <w:rsid w:val="005D4288"/>
    <w:rsid w:val="005D4536"/>
    <w:rsid w:val="005D47F4"/>
    <w:rsid w:val="005D4901"/>
    <w:rsid w:val="005D4AC7"/>
    <w:rsid w:val="005D4BAE"/>
    <w:rsid w:val="005D4C89"/>
    <w:rsid w:val="005D4CB6"/>
    <w:rsid w:val="005D502C"/>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6A3"/>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D35"/>
    <w:rsid w:val="00621DC6"/>
    <w:rsid w:val="00621EB7"/>
    <w:rsid w:val="00622353"/>
    <w:rsid w:val="006223D6"/>
    <w:rsid w:val="006224EF"/>
    <w:rsid w:val="0062277E"/>
    <w:rsid w:val="006227BD"/>
    <w:rsid w:val="00622803"/>
    <w:rsid w:val="00622C94"/>
    <w:rsid w:val="00623128"/>
    <w:rsid w:val="0062325C"/>
    <w:rsid w:val="006232F2"/>
    <w:rsid w:val="00623375"/>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0E9"/>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664"/>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EE"/>
    <w:rsid w:val="006510CF"/>
    <w:rsid w:val="0065141D"/>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5108"/>
    <w:rsid w:val="00665480"/>
    <w:rsid w:val="006654A1"/>
    <w:rsid w:val="006658E2"/>
    <w:rsid w:val="00665932"/>
    <w:rsid w:val="00665943"/>
    <w:rsid w:val="00665A9A"/>
    <w:rsid w:val="00665AB7"/>
    <w:rsid w:val="00665BB7"/>
    <w:rsid w:val="00665C40"/>
    <w:rsid w:val="00665CFF"/>
    <w:rsid w:val="00665DAB"/>
    <w:rsid w:val="00665F7D"/>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C"/>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A26"/>
    <w:rsid w:val="006A0C9A"/>
    <w:rsid w:val="006A1012"/>
    <w:rsid w:val="006A112F"/>
    <w:rsid w:val="006A1193"/>
    <w:rsid w:val="006A125B"/>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CE3"/>
    <w:rsid w:val="006C3D47"/>
    <w:rsid w:val="006C3F0F"/>
    <w:rsid w:val="006C3F42"/>
    <w:rsid w:val="006C41D3"/>
    <w:rsid w:val="006C41DE"/>
    <w:rsid w:val="006C420A"/>
    <w:rsid w:val="006C428F"/>
    <w:rsid w:val="006C42B0"/>
    <w:rsid w:val="006C431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0A7"/>
    <w:rsid w:val="006E134B"/>
    <w:rsid w:val="006E1434"/>
    <w:rsid w:val="006E1862"/>
    <w:rsid w:val="006E1967"/>
    <w:rsid w:val="006E1CB1"/>
    <w:rsid w:val="006E1CCC"/>
    <w:rsid w:val="006E1E9D"/>
    <w:rsid w:val="006E213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591"/>
    <w:rsid w:val="006E4657"/>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B8B"/>
    <w:rsid w:val="00723CD7"/>
    <w:rsid w:val="007240DF"/>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2F81"/>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458"/>
    <w:rsid w:val="007B3492"/>
    <w:rsid w:val="007B36C4"/>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525"/>
    <w:rsid w:val="007C5C80"/>
    <w:rsid w:val="007C5D4B"/>
    <w:rsid w:val="007C5EAF"/>
    <w:rsid w:val="007C5F18"/>
    <w:rsid w:val="007C6260"/>
    <w:rsid w:val="007C630C"/>
    <w:rsid w:val="007C64D0"/>
    <w:rsid w:val="007C69AF"/>
    <w:rsid w:val="007C6A30"/>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0FFD"/>
    <w:rsid w:val="007E1076"/>
    <w:rsid w:val="007E1130"/>
    <w:rsid w:val="007E12DA"/>
    <w:rsid w:val="007E153A"/>
    <w:rsid w:val="007E1665"/>
    <w:rsid w:val="007E1732"/>
    <w:rsid w:val="007E1C87"/>
    <w:rsid w:val="007E1E53"/>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644F"/>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CB2"/>
    <w:rsid w:val="00803D93"/>
    <w:rsid w:val="00803DDD"/>
    <w:rsid w:val="00804969"/>
    <w:rsid w:val="008049DA"/>
    <w:rsid w:val="00804B68"/>
    <w:rsid w:val="008051A8"/>
    <w:rsid w:val="00805284"/>
    <w:rsid w:val="008056D7"/>
    <w:rsid w:val="00805775"/>
    <w:rsid w:val="008057B5"/>
    <w:rsid w:val="00805A8A"/>
    <w:rsid w:val="00805CD0"/>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3037"/>
    <w:rsid w:val="00813183"/>
    <w:rsid w:val="00813257"/>
    <w:rsid w:val="00813261"/>
    <w:rsid w:val="00813370"/>
    <w:rsid w:val="0081371D"/>
    <w:rsid w:val="00813943"/>
    <w:rsid w:val="00813C9C"/>
    <w:rsid w:val="00813D74"/>
    <w:rsid w:val="00813F8D"/>
    <w:rsid w:val="00813FD6"/>
    <w:rsid w:val="0081424D"/>
    <w:rsid w:val="00814296"/>
    <w:rsid w:val="008142D8"/>
    <w:rsid w:val="0081443B"/>
    <w:rsid w:val="008144DC"/>
    <w:rsid w:val="008149A8"/>
    <w:rsid w:val="00814CEB"/>
    <w:rsid w:val="00814E34"/>
    <w:rsid w:val="00815076"/>
    <w:rsid w:val="00815476"/>
    <w:rsid w:val="0081547F"/>
    <w:rsid w:val="008155CB"/>
    <w:rsid w:val="0081567F"/>
    <w:rsid w:val="00815CE2"/>
    <w:rsid w:val="00815E2E"/>
    <w:rsid w:val="00815EA2"/>
    <w:rsid w:val="0081600A"/>
    <w:rsid w:val="0081604D"/>
    <w:rsid w:val="008161F0"/>
    <w:rsid w:val="00816235"/>
    <w:rsid w:val="00816365"/>
    <w:rsid w:val="00816496"/>
    <w:rsid w:val="008165A6"/>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D0D"/>
    <w:rsid w:val="00824F51"/>
    <w:rsid w:val="0082531D"/>
    <w:rsid w:val="00825345"/>
    <w:rsid w:val="008253DD"/>
    <w:rsid w:val="0082548D"/>
    <w:rsid w:val="00825578"/>
    <w:rsid w:val="008255E8"/>
    <w:rsid w:val="008259AA"/>
    <w:rsid w:val="00825A4B"/>
    <w:rsid w:val="00825DE4"/>
    <w:rsid w:val="00825E79"/>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4DF"/>
    <w:rsid w:val="00832653"/>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5C"/>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A4"/>
    <w:rsid w:val="00862517"/>
    <w:rsid w:val="00862B3A"/>
    <w:rsid w:val="00862D48"/>
    <w:rsid w:val="00862D5A"/>
    <w:rsid w:val="0086303A"/>
    <w:rsid w:val="008630D5"/>
    <w:rsid w:val="008631DD"/>
    <w:rsid w:val="00863488"/>
    <w:rsid w:val="008634C7"/>
    <w:rsid w:val="008635EE"/>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16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19"/>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FCC"/>
    <w:rsid w:val="008B2194"/>
    <w:rsid w:val="008B28E3"/>
    <w:rsid w:val="008B2949"/>
    <w:rsid w:val="008B2DCA"/>
    <w:rsid w:val="008B2FC9"/>
    <w:rsid w:val="008B3298"/>
    <w:rsid w:val="008B33FD"/>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A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48"/>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10"/>
    <w:rsid w:val="008E72FE"/>
    <w:rsid w:val="008E761A"/>
    <w:rsid w:val="008E772B"/>
    <w:rsid w:val="008E782C"/>
    <w:rsid w:val="008E791C"/>
    <w:rsid w:val="008E7C85"/>
    <w:rsid w:val="008F022C"/>
    <w:rsid w:val="008F0664"/>
    <w:rsid w:val="008F0893"/>
    <w:rsid w:val="008F0B10"/>
    <w:rsid w:val="008F0D5B"/>
    <w:rsid w:val="008F0EAD"/>
    <w:rsid w:val="008F151C"/>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5D53"/>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004"/>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11F"/>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6FC9"/>
    <w:rsid w:val="00957009"/>
    <w:rsid w:val="0095777D"/>
    <w:rsid w:val="0095786B"/>
    <w:rsid w:val="009579A1"/>
    <w:rsid w:val="00957A15"/>
    <w:rsid w:val="00957DB7"/>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6A8"/>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631"/>
    <w:rsid w:val="009766A2"/>
    <w:rsid w:val="00976AE4"/>
    <w:rsid w:val="00976DE1"/>
    <w:rsid w:val="00977049"/>
    <w:rsid w:val="009773A8"/>
    <w:rsid w:val="009775E2"/>
    <w:rsid w:val="0097798D"/>
    <w:rsid w:val="00977D58"/>
    <w:rsid w:val="00977EB6"/>
    <w:rsid w:val="00977ED4"/>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955"/>
    <w:rsid w:val="009849A9"/>
    <w:rsid w:val="00984C0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5D6"/>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AC7"/>
    <w:rsid w:val="009E0B2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D5"/>
    <w:rsid w:val="009E33EC"/>
    <w:rsid w:val="009E348C"/>
    <w:rsid w:val="009E3508"/>
    <w:rsid w:val="009E3658"/>
    <w:rsid w:val="009E3691"/>
    <w:rsid w:val="009E36D8"/>
    <w:rsid w:val="009E371E"/>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1A62"/>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57B"/>
    <w:rsid w:val="00A0590E"/>
    <w:rsid w:val="00A05A60"/>
    <w:rsid w:val="00A05DDA"/>
    <w:rsid w:val="00A05E27"/>
    <w:rsid w:val="00A05EA8"/>
    <w:rsid w:val="00A05FDD"/>
    <w:rsid w:val="00A05FFA"/>
    <w:rsid w:val="00A0602C"/>
    <w:rsid w:val="00A0633A"/>
    <w:rsid w:val="00A06498"/>
    <w:rsid w:val="00A06597"/>
    <w:rsid w:val="00A06829"/>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1C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474"/>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89"/>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42D"/>
    <w:rsid w:val="00A34436"/>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89F"/>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0A4"/>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7F3"/>
    <w:rsid w:val="00A478BD"/>
    <w:rsid w:val="00A47924"/>
    <w:rsid w:val="00A47A57"/>
    <w:rsid w:val="00A47E6E"/>
    <w:rsid w:val="00A500DC"/>
    <w:rsid w:val="00A50261"/>
    <w:rsid w:val="00A50290"/>
    <w:rsid w:val="00A50512"/>
    <w:rsid w:val="00A5074C"/>
    <w:rsid w:val="00A50AD6"/>
    <w:rsid w:val="00A50D42"/>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762"/>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4DB"/>
    <w:rsid w:val="00A6378B"/>
    <w:rsid w:val="00A63A3D"/>
    <w:rsid w:val="00A63CD9"/>
    <w:rsid w:val="00A63EB3"/>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7036"/>
    <w:rsid w:val="00A773CD"/>
    <w:rsid w:val="00A77728"/>
    <w:rsid w:val="00A77888"/>
    <w:rsid w:val="00A77943"/>
    <w:rsid w:val="00A8079D"/>
    <w:rsid w:val="00A80BB3"/>
    <w:rsid w:val="00A80CBB"/>
    <w:rsid w:val="00A80D55"/>
    <w:rsid w:val="00A81053"/>
    <w:rsid w:val="00A813EF"/>
    <w:rsid w:val="00A8153A"/>
    <w:rsid w:val="00A815C4"/>
    <w:rsid w:val="00A81656"/>
    <w:rsid w:val="00A816D4"/>
    <w:rsid w:val="00A817DE"/>
    <w:rsid w:val="00A81A24"/>
    <w:rsid w:val="00A81BE2"/>
    <w:rsid w:val="00A81CA3"/>
    <w:rsid w:val="00A81D45"/>
    <w:rsid w:val="00A81EFB"/>
    <w:rsid w:val="00A82466"/>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32D6"/>
    <w:rsid w:val="00A9332E"/>
    <w:rsid w:val="00A933C7"/>
    <w:rsid w:val="00A9352A"/>
    <w:rsid w:val="00A936D4"/>
    <w:rsid w:val="00A93C0E"/>
    <w:rsid w:val="00A93D4C"/>
    <w:rsid w:val="00A93E34"/>
    <w:rsid w:val="00A93ED0"/>
    <w:rsid w:val="00A94040"/>
    <w:rsid w:val="00A9437D"/>
    <w:rsid w:val="00A948B2"/>
    <w:rsid w:val="00A94C26"/>
    <w:rsid w:val="00A94C73"/>
    <w:rsid w:val="00A94D5D"/>
    <w:rsid w:val="00A94EF0"/>
    <w:rsid w:val="00A94F82"/>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D47"/>
    <w:rsid w:val="00AA1E6E"/>
    <w:rsid w:val="00AA2054"/>
    <w:rsid w:val="00AA24A4"/>
    <w:rsid w:val="00AA2586"/>
    <w:rsid w:val="00AA258D"/>
    <w:rsid w:val="00AA2742"/>
    <w:rsid w:val="00AA27E0"/>
    <w:rsid w:val="00AA284C"/>
    <w:rsid w:val="00AA287D"/>
    <w:rsid w:val="00AA29DD"/>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0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FB9"/>
    <w:rsid w:val="00AC116C"/>
    <w:rsid w:val="00AC138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5D97"/>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B5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1E"/>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787"/>
    <w:rsid w:val="00B0478C"/>
    <w:rsid w:val="00B048FD"/>
    <w:rsid w:val="00B04C0C"/>
    <w:rsid w:val="00B04C72"/>
    <w:rsid w:val="00B0518F"/>
    <w:rsid w:val="00B053AB"/>
    <w:rsid w:val="00B053C0"/>
    <w:rsid w:val="00B05B5F"/>
    <w:rsid w:val="00B05E2A"/>
    <w:rsid w:val="00B05FFD"/>
    <w:rsid w:val="00B06048"/>
    <w:rsid w:val="00B06109"/>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37CC8"/>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47"/>
    <w:rsid w:val="00B57F9C"/>
    <w:rsid w:val="00B600D5"/>
    <w:rsid w:val="00B601B2"/>
    <w:rsid w:val="00B6024F"/>
    <w:rsid w:val="00B60287"/>
    <w:rsid w:val="00B606EA"/>
    <w:rsid w:val="00B60B8D"/>
    <w:rsid w:val="00B60B96"/>
    <w:rsid w:val="00B60BFF"/>
    <w:rsid w:val="00B60D51"/>
    <w:rsid w:val="00B6121C"/>
    <w:rsid w:val="00B6134F"/>
    <w:rsid w:val="00B613BE"/>
    <w:rsid w:val="00B615F1"/>
    <w:rsid w:val="00B6179D"/>
    <w:rsid w:val="00B61A21"/>
    <w:rsid w:val="00B61D28"/>
    <w:rsid w:val="00B62002"/>
    <w:rsid w:val="00B625E0"/>
    <w:rsid w:val="00B62784"/>
    <w:rsid w:val="00B62C4C"/>
    <w:rsid w:val="00B631DE"/>
    <w:rsid w:val="00B632CE"/>
    <w:rsid w:val="00B6331D"/>
    <w:rsid w:val="00B63385"/>
    <w:rsid w:val="00B634ED"/>
    <w:rsid w:val="00B63679"/>
    <w:rsid w:val="00B6367D"/>
    <w:rsid w:val="00B63746"/>
    <w:rsid w:val="00B63756"/>
    <w:rsid w:val="00B639AD"/>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0C6"/>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002"/>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6C2D"/>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A5B"/>
    <w:rsid w:val="00BB2AC9"/>
    <w:rsid w:val="00BB2D8D"/>
    <w:rsid w:val="00BB2F0C"/>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604"/>
    <w:rsid w:val="00BC7A31"/>
    <w:rsid w:val="00BC7A7A"/>
    <w:rsid w:val="00BC7ED4"/>
    <w:rsid w:val="00BD0069"/>
    <w:rsid w:val="00BD0232"/>
    <w:rsid w:val="00BD0363"/>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25C"/>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6EB"/>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B0D"/>
    <w:rsid w:val="00C25C71"/>
    <w:rsid w:val="00C26041"/>
    <w:rsid w:val="00C260F6"/>
    <w:rsid w:val="00C26196"/>
    <w:rsid w:val="00C2622D"/>
    <w:rsid w:val="00C262D5"/>
    <w:rsid w:val="00C26452"/>
    <w:rsid w:val="00C264EE"/>
    <w:rsid w:val="00C26A2E"/>
    <w:rsid w:val="00C26C60"/>
    <w:rsid w:val="00C26DD7"/>
    <w:rsid w:val="00C26EEF"/>
    <w:rsid w:val="00C27599"/>
    <w:rsid w:val="00C277EF"/>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7234"/>
    <w:rsid w:val="00C372BF"/>
    <w:rsid w:val="00C37500"/>
    <w:rsid w:val="00C375CB"/>
    <w:rsid w:val="00C37810"/>
    <w:rsid w:val="00C3790B"/>
    <w:rsid w:val="00C403B6"/>
    <w:rsid w:val="00C405E6"/>
    <w:rsid w:val="00C405F1"/>
    <w:rsid w:val="00C40835"/>
    <w:rsid w:val="00C40915"/>
    <w:rsid w:val="00C409AA"/>
    <w:rsid w:val="00C40D8C"/>
    <w:rsid w:val="00C40DFF"/>
    <w:rsid w:val="00C40F5D"/>
    <w:rsid w:val="00C413F8"/>
    <w:rsid w:val="00C416A9"/>
    <w:rsid w:val="00C41915"/>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03"/>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6C2"/>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1BB7"/>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645"/>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AD2"/>
    <w:rsid w:val="00CF1C48"/>
    <w:rsid w:val="00CF1C6D"/>
    <w:rsid w:val="00CF1F95"/>
    <w:rsid w:val="00CF1FB4"/>
    <w:rsid w:val="00CF1FD0"/>
    <w:rsid w:val="00CF20B8"/>
    <w:rsid w:val="00CF2222"/>
    <w:rsid w:val="00CF2544"/>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8FF"/>
    <w:rsid w:val="00D01A3B"/>
    <w:rsid w:val="00D01B43"/>
    <w:rsid w:val="00D01C78"/>
    <w:rsid w:val="00D01C98"/>
    <w:rsid w:val="00D01D0E"/>
    <w:rsid w:val="00D01D7D"/>
    <w:rsid w:val="00D0269F"/>
    <w:rsid w:val="00D026A2"/>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5DCA"/>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3CCC"/>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89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2006"/>
    <w:rsid w:val="00D22455"/>
    <w:rsid w:val="00D22456"/>
    <w:rsid w:val="00D22669"/>
    <w:rsid w:val="00D2284E"/>
    <w:rsid w:val="00D228A2"/>
    <w:rsid w:val="00D2292A"/>
    <w:rsid w:val="00D229B8"/>
    <w:rsid w:val="00D22BCA"/>
    <w:rsid w:val="00D22C12"/>
    <w:rsid w:val="00D22CBE"/>
    <w:rsid w:val="00D22DCD"/>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21C"/>
    <w:rsid w:val="00D37C02"/>
    <w:rsid w:val="00D37C20"/>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404A"/>
    <w:rsid w:val="00D540C4"/>
    <w:rsid w:val="00D54137"/>
    <w:rsid w:val="00D5429E"/>
    <w:rsid w:val="00D54588"/>
    <w:rsid w:val="00D54833"/>
    <w:rsid w:val="00D54853"/>
    <w:rsid w:val="00D549D2"/>
    <w:rsid w:val="00D54D04"/>
    <w:rsid w:val="00D54E48"/>
    <w:rsid w:val="00D54E4D"/>
    <w:rsid w:val="00D5509F"/>
    <w:rsid w:val="00D55B3C"/>
    <w:rsid w:val="00D55B85"/>
    <w:rsid w:val="00D55F23"/>
    <w:rsid w:val="00D55F76"/>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1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F0"/>
    <w:rsid w:val="00D82524"/>
    <w:rsid w:val="00D82596"/>
    <w:rsid w:val="00D828EC"/>
    <w:rsid w:val="00D82BDC"/>
    <w:rsid w:val="00D82CDD"/>
    <w:rsid w:val="00D82CFC"/>
    <w:rsid w:val="00D8349A"/>
    <w:rsid w:val="00D836C7"/>
    <w:rsid w:val="00D83724"/>
    <w:rsid w:val="00D83792"/>
    <w:rsid w:val="00D83B4C"/>
    <w:rsid w:val="00D84332"/>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F99"/>
    <w:rsid w:val="00D86039"/>
    <w:rsid w:val="00D861AB"/>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6A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1591"/>
    <w:rsid w:val="00DE15F0"/>
    <w:rsid w:val="00DE1691"/>
    <w:rsid w:val="00DE17EB"/>
    <w:rsid w:val="00DE1C8A"/>
    <w:rsid w:val="00DE1D0B"/>
    <w:rsid w:val="00DE1E09"/>
    <w:rsid w:val="00DE1E9C"/>
    <w:rsid w:val="00DE2147"/>
    <w:rsid w:val="00DE226C"/>
    <w:rsid w:val="00DE24D1"/>
    <w:rsid w:val="00DE28BD"/>
    <w:rsid w:val="00DE2ACF"/>
    <w:rsid w:val="00DE2C32"/>
    <w:rsid w:val="00DE2E10"/>
    <w:rsid w:val="00DE33A3"/>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233A"/>
    <w:rsid w:val="00DF24E0"/>
    <w:rsid w:val="00DF2B69"/>
    <w:rsid w:val="00DF2C8F"/>
    <w:rsid w:val="00DF2CF9"/>
    <w:rsid w:val="00DF2D16"/>
    <w:rsid w:val="00DF2F7E"/>
    <w:rsid w:val="00DF3117"/>
    <w:rsid w:val="00DF3145"/>
    <w:rsid w:val="00DF333B"/>
    <w:rsid w:val="00DF33E2"/>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152"/>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1C2"/>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804"/>
    <w:rsid w:val="00E548CB"/>
    <w:rsid w:val="00E54C08"/>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493"/>
    <w:rsid w:val="00E64584"/>
    <w:rsid w:val="00E646E0"/>
    <w:rsid w:val="00E64865"/>
    <w:rsid w:val="00E6494B"/>
    <w:rsid w:val="00E649D6"/>
    <w:rsid w:val="00E64DCF"/>
    <w:rsid w:val="00E650E3"/>
    <w:rsid w:val="00E652E1"/>
    <w:rsid w:val="00E653AC"/>
    <w:rsid w:val="00E659E4"/>
    <w:rsid w:val="00E65CBF"/>
    <w:rsid w:val="00E6611B"/>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C8A"/>
    <w:rsid w:val="00EA60D0"/>
    <w:rsid w:val="00EA611E"/>
    <w:rsid w:val="00EA61D4"/>
    <w:rsid w:val="00EA6973"/>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101A"/>
    <w:rsid w:val="00EB110D"/>
    <w:rsid w:val="00EB12FD"/>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EC8"/>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D"/>
    <w:rsid w:val="00F149E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E97"/>
    <w:rsid w:val="00F2603E"/>
    <w:rsid w:val="00F26089"/>
    <w:rsid w:val="00F26117"/>
    <w:rsid w:val="00F26147"/>
    <w:rsid w:val="00F2621E"/>
    <w:rsid w:val="00F2634A"/>
    <w:rsid w:val="00F2649A"/>
    <w:rsid w:val="00F264CD"/>
    <w:rsid w:val="00F266BC"/>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4F62"/>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50"/>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5CB"/>
    <w:rsid w:val="00F7564C"/>
    <w:rsid w:val="00F75947"/>
    <w:rsid w:val="00F75CB1"/>
    <w:rsid w:val="00F75D0E"/>
    <w:rsid w:val="00F75E75"/>
    <w:rsid w:val="00F76131"/>
    <w:rsid w:val="00F761A1"/>
    <w:rsid w:val="00F761FF"/>
    <w:rsid w:val="00F7654B"/>
    <w:rsid w:val="00F76566"/>
    <w:rsid w:val="00F76687"/>
    <w:rsid w:val="00F76689"/>
    <w:rsid w:val="00F76AEB"/>
    <w:rsid w:val="00F76B5B"/>
    <w:rsid w:val="00F76B7B"/>
    <w:rsid w:val="00F76CEE"/>
    <w:rsid w:val="00F76EF7"/>
    <w:rsid w:val="00F76F60"/>
    <w:rsid w:val="00F77037"/>
    <w:rsid w:val="00F770D0"/>
    <w:rsid w:val="00F771BD"/>
    <w:rsid w:val="00F7731F"/>
    <w:rsid w:val="00F773AA"/>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CD9"/>
    <w:rsid w:val="00F90E97"/>
    <w:rsid w:val="00F91128"/>
    <w:rsid w:val="00F9116A"/>
    <w:rsid w:val="00F9123F"/>
    <w:rsid w:val="00F912A2"/>
    <w:rsid w:val="00F91691"/>
    <w:rsid w:val="00F916C1"/>
    <w:rsid w:val="00F91D50"/>
    <w:rsid w:val="00F91D68"/>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4C9"/>
    <w:rsid w:val="00FA3C87"/>
    <w:rsid w:val="00FA3CCC"/>
    <w:rsid w:val="00FA3E4F"/>
    <w:rsid w:val="00FA424E"/>
    <w:rsid w:val="00FA4F36"/>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B3"/>
    <w:rsid w:val="00FD7180"/>
    <w:rsid w:val="00FD7224"/>
    <w:rsid w:val="00FD7245"/>
    <w:rsid w:val="00FD74FB"/>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D5F"/>
    <w:rsid w:val="00FF2D65"/>
    <w:rsid w:val="00FF2DB9"/>
    <w:rsid w:val="00FF2F16"/>
    <w:rsid w:val="00FF32E7"/>
    <w:rsid w:val="00FF331E"/>
    <w:rsid w:val="00FF3327"/>
    <w:rsid w:val="00FF343E"/>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26081"/>
    <o:shapelayout v:ext="edit">
      <o:idmap v:ext="edit" data="1"/>
    </o:shapelayout>
  </w:shapeDefaults>
  <w:decimalSymbol w:val=","/>
  <w:listSeparator w:val=";"/>
  <w14:docId w14:val="7B08D5CE"/>
  <w15:docId w15:val="{5F5FCC26-DA62-4975-B199-FE204F45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uiPriority w:val="99"/>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uiPriority w:val="99"/>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Заголовок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34"/>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5DBD73CACB07B42938E91D7D2A24E94110F26F9952D2F5E3A9BD8F0A6D54s2M" TargetMode="External"/><Relationship Id="rId18" Type="http://schemas.openxmlformats.org/officeDocument/2006/relationships/hyperlink" Target="consultantplus://offline/ref=5DBD73CACB07B42938E91D7D2A24E94110F26F9952D2F5E3A9BD8F0A6D54s2M" TargetMode="External"/><Relationship Id="rId3" Type="http://schemas.openxmlformats.org/officeDocument/2006/relationships/styles" Target="styles.xml"/><Relationship Id="rId21" Type="http://schemas.openxmlformats.org/officeDocument/2006/relationships/hyperlink" Target="consultantplus://offline/ref=5DBD73CACB07B42938E91D7D2A24E94110F26F9952D2F5E3A9BD8F0A6D54s2M" TargetMode="External"/><Relationship Id="rId7" Type="http://schemas.openxmlformats.org/officeDocument/2006/relationships/endnotes" Target="endnotes.xml"/><Relationship Id="rId12" Type="http://schemas.openxmlformats.org/officeDocument/2006/relationships/hyperlink" Target="consultantplus://offline/ref=5DBD73CACB07B42938E91D7D2A24E94110F26C9A54D3F5E3A9BD8F0A6D42783AEE319828712514175BsEM" TargetMode="External"/><Relationship Id="rId17" Type="http://schemas.openxmlformats.org/officeDocument/2006/relationships/hyperlink" Target="consultantplus://offline/ref=5DBD73CACB07B42938E91D7D2A24E94110F26F9952D2F5E3A9BD8F0A6D54s2M" TargetMode="External"/><Relationship Id="rId2" Type="http://schemas.openxmlformats.org/officeDocument/2006/relationships/numbering" Target="numbering.xml"/><Relationship Id="rId16" Type="http://schemas.openxmlformats.org/officeDocument/2006/relationships/hyperlink" Target="consultantplus://offline/ref=5DBD73CACB07B42938E91D7D2A24E94110F26C9A54D3F5E3A9BD8F0A6D42783AEE319828712514175BsEM" TargetMode="External"/><Relationship Id="rId20" Type="http://schemas.openxmlformats.org/officeDocument/2006/relationships/hyperlink" Target="consultantplus://offline/ref=5DBD73CACB07B42938E91D7D2A24E94110F26F9952D2F5E3A9BD8F0A6D54s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DBD73CACB07B42938E91D7D2A24E94110F26F9952D2F5E3A9BD8F0A6D54s2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DBD73CACB07B42938E91D7D2A24E94110F26F9952D2F5E3A9BD8F0A6D54s2M" TargetMode="External"/><Relationship Id="rId23" Type="http://schemas.openxmlformats.org/officeDocument/2006/relationships/fontTable" Target="fontTable.xml"/><Relationship Id="rId10" Type="http://schemas.openxmlformats.org/officeDocument/2006/relationships/hyperlink" Target="consultantplus://offline/ref=5DBD73CACB07B42938E91D7D2A24E94110F26F9952D2F5E3A9BD8F0A6D54s2M" TargetMode="External"/><Relationship Id="rId19" Type="http://schemas.openxmlformats.org/officeDocument/2006/relationships/hyperlink" Target="consultantplus://offline/ref=5DBD73CACB07B42938E91D7D2A24E94110F26F9952D2F5E3A9BD8F0A6D54s2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5DBD73CACB07B42938E91D7D2A24E94110F26C9A54D3F5E3A9BD8F0A6D42783AEE319828712514175BsEM" TargetMode="External"/><Relationship Id="rId22" Type="http://schemas.openxmlformats.org/officeDocument/2006/relationships/hyperlink" Target="consultantplus://offline/ref=5DBD73CACB07B42938E91D7D2A24E94110F26F9952D2F5E3A9BD8F0A6D54s2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2BEFE-1717-4820-9E10-2C0017A8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26</Pages>
  <Words>9610</Words>
  <Characters>71821</Characters>
  <Application>Microsoft Office Word</Application>
  <DocSecurity>0</DocSecurity>
  <Lines>598</Lines>
  <Paragraphs>162</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81269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Наместникова Светлана Владимировна</cp:lastModifiedBy>
  <cp:revision>20</cp:revision>
  <cp:lastPrinted>2026-01-14T14:22:00Z</cp:lastPrinted>
  <dcterms:created xsi:type="dcterms:W3CDTF">2026-03-10T14:15:00Z</dcterms:created>
  <dcterms:modified xsi:type="dcterms:W3CDTF">2026-04-02T06:37:00Z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